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w:t>
            </w:r>
            <w:r w:rsidR="00730812">
              <w:rPr>
                <w:sz w:val="24"/>
                <w:szCs w:val="24"/>
              </w:rPr>
              <w:t xml:space="preserve">И.О. </w:t>
            </w:r>
            <w:r w:rsidRPr="00207827">
              <w:rPr>
                <w:sz w:val="24"/>
                <w:szCs w:val="24"/>
              </w:rPr>
              <w:t>Генеральн</w:t>
            </w:r>
            <w:r w:rsidR="00730812">
              <w:rPr>
                <w:sz w:val="24"/>
                <w:szCs w:val="24"/>
              </w:rPr>
              <w:t>ого</w:t>
            </w:r>
            <w:r w:rsidRPr="00207827">
              <w:rPr>
                <w:sz w:val="24"/>
                <w:szCs w:val="24"/>
              </w:rPr>
              <w:t xml:space="preserve"> директор</w:t>
            </w:r>
            <w:r w:rsidR="00730812">
              <w:rPr>
                <w:sz w:val="24"/>
                <w:szCs w:val="24"/>
              </w:rPr>
              <w:t>а</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r w:rsidR="00730812">
              <w:rPr>
                <w:sz w:val="24"/>
                <w:szCs w:val="24"/>
              </w:rPr>
              <w:t>Н.Е. Сударикова</w:t>
            </w:r>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F013EC" w:rsidP="00C549FC">
            <w:pPr>
              <w:framePr w:hSpace="180" w:wrap="auto" w:vAnchor="page" w:hAnchor="margin" w:x="358" w:y="905"/>
              <w:rPr>
                <w:sz w:val="28"/>
                <w:szCs w:val="28"/>
              </w:rPr>
            </w:pPr>
            <w:r w:rsidRPr="00207827">
              <w:rPr>
                <w:sz w:val="24"/>
                <w:szCs w:val="24"/>
              </w:rPr>
              <w:t>«</w:t>
            </w:r>
            <w:r>
              <w:rPr>
                <w:sz w:val="24"/>
                <w:szCs w:val="24"/>
              </w:rPr>
              <w:t>2</w:t>
            </w:r>
            <w:r w:rsidR="00730812" w:rsidRPr="00C050F3">
              <w:rPr>
                <w:sz w:val="24"/>
                <w:szCs w:val="24"/>
              </w:rPr>
              <w:t>4</w:t>
            </w:r>
            <w:r w:rsidRPr="00207827">
              <w:rPr>
                <w:sz w:val="24"/>
                <w:szCs w:val="24"/>
              </w:rPr>
              <w:t xml:space="preserve">» </w:t>
            </w:r>
            <w:r>
              <w:rPr>
                <w:sz w:val="24"/>
                <w:szCs w:val="24"/>
              </w:rPr>
              <w:t xml:space="preserve">июля </w:t>
            </w:r>
            <w:r w:rsidRPr="00207827">
              <w:rPr>
                <w:sz w:val="24"/>
                <w:szCs w:val="24"/>
              </w:rPr>
              <w:t xml:space="preserve"> </w:t>
            </w:r>
            <w:r>
              <w:rPr>
                <w:sz w:val="24"/>
                <w:szCs w:val="24"/>
              </w:rPr>
              <w:t xml:space="preserve">2020 </w:t>
            </w:r>
            <w:r w:rsidRPr="00207827">
              <w:rPr>
                <w:sz w:val="24"/>
                <w:szCs w:val="24"/>
              </w:rPr>
              <w:t>г.</w:t>
            </w:r>
            <w:r w:rsidR="00AD7AEA" w:rsidRPr="00207827">
              <w:rPr>
                <w:sz w:val="24"/>
                <w:szCs w:val="24"/>
              </w:rPr>
              <w:t>.</w:t>
            </w:r>
          </w:p>
        </w:tc>
        <w:tc>
          <w:tcPr>
            <w:tcW w:w="4395" w:type="dxa"/>
          </w:tcPr>
          <w:p w:rsidR="001C6D67" w:rsidRPr="00207827" w:rsidRDefault="001C6D67" w:rsidP="001C6D67">
            <w:pPr>
              <w:framePr w:hSpace="180" w:wrap="auto" w:vAnchor="page" w:hAnchor="margin" w:x="358" w:y="905"/>
              <w:rPr>
                <w:sz w:val="24"/>
                <w:szCs w:val="24"/>
              </w:rPr>
            </w:pPr>
            <w:r w:rsidRPr="00207827">
              <w:rPr>
                <w:sz w:val="24"/>
                <w:szCs w:val="24"/>
              </w:rPr>
              <w:t xml:space="preserve">УТВЕРЖДЕНО </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 xml:space="preserve">Генеральный директор </w:t>
            </w:r>
          </w:p>
          <w:p w:rsidR="001C6D67" w:rsidRPr="00207827" w:rsidRDefault="001C6D67" w:rsidP="001C6D67">
            <w:pPr>
              <w:framePr w:hSpace="180" w:wrap="auto" w:vAnchor="page" w:hAnchor="margin" w:x="358" w:y="905"/>
              <w:rPr>
                <w:sz w:val="24"/>
                <w:szCs w:val="24"/>
              </w:rPr>
            </w:pPr>
            <w:r w:rsidRPr="00207827">
              <w:rPr>
                <w:sz w:val="24"/>
                <w:szCs w:val="24"/>
              </w:rPr>
              <w:t>ООО «РЕГИОН Траст»</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________________ /</w:t>
            </w:r>
            <w:proofErr w:type="spellStart"/>
            <w:r w:rsidRPr="00207827">
              <w:rPr>
                <w:sz w:val="24"/>
                <w:szCs w:val="24"/>
              </w:rPr>
              <w:t>Н.А.Новикова</w:t>
            </w:r>
            <w:proofErr w:type="spellEnd"/>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F013EC">
            <w:pPr>
              <w:framePr w:hSpace="180" w:wrap="auto" w:vAnchor="page" w:hAnchor="margin" w:x="358" w:y="905"/>
              <w:tabs>
                <w:tab w:val="left" w:pos="2722"/>
              </w:tabs>
              <w:rPr>
                <w:sz w:val="24"/>
                <w:szCs w:val="24"/>
              </w:rPr>
            </w:pPr>
            <w:r w:rsidRPr="00207827">
              <w:rPr>
                <w:sz w:val="24"/>
                <w:szCs w:val="24"/>
              </w:rPr>
              <w:t>«</w:t>
            </w:r>
            <w:r w:rsidR="00F013EC">
              <w:rPr>
                <w:sz w:val="24"/>
                <w:szCs w:val="24"/>
              </w:rPr>
              <w:t>2</w:t>
            </w:r>
            <w:r w:rsidR="00730812" w:rsidRPr="00C050F3">
              <w:rPr>
                <w:sz w:val="24"/>
                <w:szCs w:val="24"/>
              </w:rPr>
              <w:t>4</w:t>
            </w:r>
            <w:r w:rsidR="00AF5515" w:rsidRPr="00207827">
              <w:rPr>
                <w:sz w:val="24"/>
                <w:szCs w:val="24"/>
              </w:rPr>
              <w:t xml:space="preserve">» </w:t>
            </w:r>
            <w:r w:rsidR="00F013EC">
              <w:rPr>
                <w:sz w:val="24"/>
                <w:szCs w:val="24"/>
              </w:rPr>
              <w:t>июля</w:t>
            </w:r>
            <w:r w:rsidR="0083360D">
              <w:rPr>
                <w:sz w:val="24"/>
                <w:szCs w:val="24"/>
              </w:rPr>
              <w:t xml:space="preserve"> </w:t>
            </w:r>
            <w:r w:rsidR="0083360D" w:rsidRPr="00207827">
              <w:rPr>
                <w:sz w:val="24"/>
                <w:szCs w:val="24"/>
              </w:rPr>
              <w:t xml:space="preserve"> </w:t>
            </w:r>
            <w:r w:rsidR="00F013EC">
              <w:rPr>
                <w:sz w:val="24"/>
                <w:szCs w:val="24"/>
              </w:rPr>
              <w:t>2020</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EC5B37" w:rsidRDefault="00EC5B37" w:rsidP="00B602F2">
      <w:pPr>
        <w:ind w:left="360"/>
        <w:rPr>
          <w:sz w:val="28"/>
          <w:szCs w:val="28"/>
        </w:rPr>
      </w:pPr>
    </w:p>
    <w:p w:rsidR="00845CAC" w:rsidRDefault="00845CAC" w:rsidP="00B602F2">
      <w:pPr>
        <w:ind w:left="360"/>
        <w:rPr>
          <w:sz w:val="28"/>
          <w:szCs w:val="28"/>
        </w:rPr>
      </w:pPr>
    </w:p>
    <w:p w:rsidR="00845CAC" w:rsidRPr="006D7089" w:rsidRDefault="00845CAC"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E41AA0" w:rsidRPr="00207827" w:rsidRDefault="00E41AA0" w:rsidP="00E41AA0">
      <w:pPr>
        <w:jc w:val="center"/>
        <w:rPr>
          <w:b/>
          <w:bCs/>
          <w:sz w:val="34"/>
          <w:szCs w:val="34"/>
        </w:rPr>
      </w:pPr>
      <w:r w:rsidRPr="00207827">
        <w:rPr>
          <w:b/>
          <w:bCs/>
          <w:sz w:val="34"/>
          <w:szCs w:val="34"/>
        </w:rPr>
        <w:t>ПРАВИЛА</w:t>
      </w:r>
    </w:p>
    <w:p w:rsidR="00E41AA0" w:rsidRPr="00287F00" w:rsidRDefault="00E41AA0" w:rsidP="00E41AA0">
      <w:pPr>
        <w:ind w:left="-284" w:right="-284"/>
        <w:jc w:val="center"/>
        <w:rPr>
          <w:b/>
          <w:bCs/>
          <w:sz w:val="32"/>
          <w:szCs w:val="32"/>
        </w:rPr>
      </w:pPr>
      <w:r w:rsidRPr="00287F00">
        <w:rPr>
          <w:b/>
          <w:bCs/>
          <w:sz w:val="32"/>
          <w:szCs w:val="32"/>
        </w:rPr>
        <w:t xml:space="preserve">определения стоимости чистых активов </w:t>
      </w:r>
    </w:p>
    <w:p w:rsidR="00E41AA0" w:rsidRDefault="00E41AA0" w:rsidP="00E41AA0">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E41AA0" w:rsidRPr="00483C3E" w:rsidRDefault="00E41AA0" w:rsidP="00E41AA0">
      <w:pPr>
        <w:ind w:left="-284" w:right="-284"/>
        <w:jc w:val="center"/>
        <w:rPr>
          <w:b/>
          <w:bCs/>
          <w:sz w:val="32"/>
          <w:szCs w:val="32"/>
        </w:rPr>
      </w:pPr>
      <w:r w:rsidRPr="00B602F2">
        <w:rPr>
          <w:b/>
          <w:bCs/>
          <w:sz w:val="32"/>
          <w:szCs w:val="32"/>
        </w:rPr>
        <w:t>«</w:t>
      </w:r>
      <w:r w:rsidRPr="00A85A3F">
        <w:rPr>
          <w:b/>
          <w:bCs/>
          <w:sz w:val="32"/>
          <w:szCs w:val="32"/>
        </w:rPr>
        <w:t>Регион Российские облигации инвестиционного уровня</w:t>
      </w:r>
      <w:r w:rsidRPr="00B602F2">
        <w:rPr>
          <w:b/>
          <w:bCs/>
          <w:sz w:val="32"/>
          <w:szCs w:val="32"/>
        </w:rPr>
        <w:t>»</w:t>
      </w:r>
    </w:p>
    <w:p w:rsidR="00E41AA0" w:rsidRPr="00B602F2" w:rsidRDefault="00E41AA0" w:rsidP="00E41AA0">
      <w:pPr>
        <w:ind w:left="-284" w:right="-284"/>
        <w:jc w:val="center"/>
        <w:rPr>
          <w:b/>
          <w:bCs/>
          <w:sz w:val="32"/>
          <w:szCs w:val="32"/>
        </w:rPr>
      </w:pPr>
      <w:r w:rsidRPr="00B602F2">
        <w:rPr>
          <w:b/>
          <w:bCs/>
          <w:sz w:val="32"/>
          <w:szCs w:val="32"/>
        </w:rPr>
        <w:t xml:space="preserve"> </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Default="00484282" w:rsidP="00B602F2">
      <w:pPr>
        <w:pStyle w:val="BodyNum"/>
        <w:numPr>
          <w:ilvl w:val="0"/>
          <w:numId w:val="0"/>
        </w:numPr>
        <w:ind w:left="-142"/>
      </w:pPr>
    </w:p>
    <w:p w:rsidR="00845CAC" w:rsidRDefault="00845CAC" w:rsidP="00B602F2">
      <w:pPr>
        <w:pStyle w:val="BodyNum"/>
        <w:numPr>
          <w:ilvl w:val="0"/>
          <w:numId w:val="0"/>
        </w:numPr>
        <w:ind w:left="-142"/>
      </w:pPr>
    </w:p>
    <w:p w:rsidR="00845CAC" w:rsidRDefault="00845CAC" w:rsidP="00B602F2">
      <w:pPr>
        <w:pStyle w:val="BodyNum"/>
        <w:numPr>
          <w:ilvl w:val="0"/>
          <w:numId w:val="0"/>
        </w:numPr>
        <w:ind w:left="-142"/>
      </w:pPr>
    </w:p>
    <w:p w:rsidR="00845CAC" w:rsidRDefault="00845CAC" w:rsidP="00B602F2">
      <w:pPr>
        <w:pStyle w:val="BodyNum"/>
        <w:numPr>
          <w:ilvl w:val="0"/>
          <w:numId w:val="0"/>
        </w:numPr>
        <w:ind w:left="-142"/>
      </w:pPr>
    </w:p>
    <w:p w:rsidR="00845CAC" w:rsidRDefault="00845CAC" w:rsidP="00B602F2">
      <w:pPr>
        <w:pStyle w:val="BodyNum"/>
        <w:numPr>
          <w:ilvl w:val="0"/>
          <w:numId w:val="0"/>
        </w:numPr>
        <w:ind w:left="-142"/>
      </w:pPr>
    </w:p>
    <w:p w:rsidR="00845CAC" w:rsidRPr="00B602F2" w:rsidRDefault="00845CAC"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484282" w:rsidRPr="00B602F2" w:rsidRDefault="00484282" w:rsidP="0037558B">
      <w:pP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41AA0" w:rsidRPr="00F825E1">
        <w:rPr>
          <w:rFonts w:ascii="Times New Roman" w:hAnsi="Times New Roman"/>
          <w:sz w:val="24"/>
          <w:szCs w:val="24"/>
        </w:rPr>
        <w:t xml:space="preserve">Открытого паевого инвестиционного фонда </w:t>
      </w:r>
      <w:r w:rsidR="00E41AA0">
        <w:rPr>
          <w:rFonts w:ascii="Times New Roman" w:hAnsi="Times New Roman"/>
          <w:sz w:val="24"/>
          <w:szCs w:val="24"/>
        </w:rPr>
        <w:t>рыночных финансовых инструментов</w:t>
      </w:r>
      <w:r w:rsidR="00E41AA0" w:rsidRPr="000C6C4D">
        <w:rPr>
          <w:rFonts w:ascii="Times New Roman" w:hAnsi="Times New Roman"/>
          <w:sz w:val="24"/>
          <w:szCs w:val="24"/>
        </w:rPr>
        <w:t xml:space="preserve"> </w:t>
      </w:r>
      <w:r w:rsidR="00E41AA0" w:rsidRPr="00337DBE">
        <w:rPr>
          <w:rFonts w:ascii="Times New Roman" w:hAnsi="Times New Roman"/>
          <w:sz w:val="24"/>
          <w:szCs w:val="24"/>
        </w:rPr>
        <w:t>«</w:t>
      </w:r>
      <w:r w:rsidR="00E41AA0" w:rsidRPr="00A85A3F">
        <w:rPr>
          <w:rFonts w:ascii="Times New Roman" w:hAnsi="Times New Roman"/>
          <w:sz w:val="24"/>
          <w:szCs w:val="24"/>
        </w:rPr>
        <w:t>Регион Российские облигации инвестиционного уровня</w:t>
      </w:r>
      <w:r w:rsidR="00E41AA0" w:rsidRPr="00337DBE">
        <w:rPr>
          <w:rFonts w:ascii="Times New Roman" w:hAnsi="Times New Roman"/>
          <w:sz w:val="24"/>
          <w:szCs w:val="24"/>
        </w:rPr>
        <w:t>»</w:t>
      </w:r>
      <w:r w:rsidR="00E41AA0" w:rsidDel="00337DBE">
        <w:rPr>
          <w:rFonts w:ascii="Times New Roman" w:hAnsi="Times New Roman"/>
          <w:sz w:val="24"/>
          <w:szCs w:val="24"/>
        </w:rPr>
        <w:t xml:space="preserve"> </w:t>
      </w:r>
      <w:r w:rsidR="00E41AA0" w:rsidRPr="00F825E1">
        <w:rPr>
          <w:rFonts w:ascii="Times New Roman" w:hAnsi="Times New Roman"/>
          <w:sz w:val="24"/>
          <w:szCs w:val="24"/>
        </w:rPr>
        <w:t xml:space="preserve">под управлением </w:t>
      </w:r>
      <w:r w:rsidR="00E41AA0">
        <w:rPr>
          <w:rFonts w:ascii="Times New Roman" w:hAnsi="Times New Roman"/>
          <w:sz w:val="24"/>
          <w:szCs w:val="24"/>
        </w:rPr>
        <w:t>Общества с ограниченной ответственностью «РЕГИОН Траст»</w:t>
      </w:r>
      <w:r w:rsidR="00E41AA0" w:rsidRPr="00F825E1">
        <w:rPr>
          <w:rFonts w:ascii="Times New Roman" w:hAnsi="Times New Roman"/>
          <w:sz w:val="24"/>
          <w:szCs w:val="24"/>
        </w:rPr>
        <w:t xml:space="preserve"> </w:t>
      </w:r>
      <w:r w:rsidR="00E41AA0" w:rsidRPr="00B602F2">
        <w:rPr>
          <w:rFonts w:ascii="Times New Roman" w:hAnsi="Times New Roman"/>
          <w:sz w:val="24"/>
          <w:szCs w:val="24"/>
        </w:rPr>
        <w:t xml:space="preserve">(далее – Фонд)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F013EC">
        <w:rPr>
          <w:rFonts w:eastAsia="Calibri"/>
          <w:sz w:val="24"/>
          <w:szCs w:val="24"/>
          <w:lang w:eastAsia="en-US"/>
        </w:rPr>
        <w:t>августа</w:t>
      </w:r>
      <w:r w:rsidR="00EC149B">
        <w:rPr>
          <w:rFonts w:eastAsia="Calibri"/>
          <w:sz w:val="24"/>
          <w:szCs w:val="24"/>
          <w:lang w:eastAsia="en-US"/>
        </w:rPr>
        <w:t xml:space="preserve">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w:t>
      </w:r>
      <w:proofErr w:type="spellStart"/>
      <w:r w:rsidRPr="00B602F2">
        <w:rPr>
          <w:bCs/>
          <w:sz w:val="24"/>
          <w:szCs w:val="24"/>
        </w:rPr>
        <w:t>Блумберг</w:t>
      </w:r>
      <w:proofErr w:type="spellEnd"/>
      <w:r w:rsidRPr="00B602F2">
        <w:rPr>
          <w:bCs/>
          <w:sz w:val="24"/>
          <w:szCs w:val="24"/>
        </w:rPr>
        <w:t>" (</w:t>
      </w:r>
      <w:proofErr w:type="spellStart"/>
      <w:r w:rsidRPr="00B602F2">
        <w:rPr>
          <w:bCs/>
          <w:sz w:val="24"/>
          <w:szCs w:val="24"/>
        </w:rPr>
        <w:t>Bloomberg</w:t>
      </w:r>
      <w:proofErr w:type="spellEnd"/>
      <w:r w:rsidRPr="00B602F2">
        <w:rPr>
          <w:bCs/>
          <w:sz w:val="24"/>
          <w:szCs w:val="24"/>
        </w:rPr>
        <w:t>),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5pt;height:32.85pt" o:ole="">
            <v:imagedata r:id="rId10" o:title=""/>
          </v:shape>
          <o:OLEObject Type="Embed" ProgID="Equation.3" ShapeID="_x0000_i1025" DrawAspect="Content" ObjectID="_1657117317"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57117318"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57117319"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9pt" o:ole="">
            <v:imagedata r:id="rId16" o:title=""/>
          </v:shape>
          <o:OLEObject Type="Embed" ProgID="Equation.3" ShapeID="_x0000_i1028" DrawAspect="Content" ObjectID="_1657117320"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9pt" o:ole="">
            <v:imagedata r:id="rId18" o:title=""/>
          </v:shape>
          <o:OLEObject Type="Embed" ProgID="Equation.3" ShapeID="_x0000_i1029" DrawAspect="Content" ObjectID="_1657117321"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57117322"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9pt" o:ole="">
            <v:imagedata r:id="rId22" o:title=""/>
          </v:shape>
          <o:OLEObject Type="Embed" ProgID="Equation.3" ShapeID="_x0000_i1031" DrawAspect="Content" ObjectID="_1657117323"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9pt" o:ole="">
            <v:imagedata r:id="rId24" o:title=""/>
          </v:shape>
          <o:OLEObject Type="Embed" ProgID="Equation.3" ShapeID="_x0000_i1032" DrawAspect="Content" ObjectID="_1657117324"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57117325"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57117326"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57117327"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25pt;height:19pt" o:ole="">
            <v:imagedata r:id="rId32" o:title=""/>
          </v:shape>
          <o:OLEObject Type="Embed" ProgID="Equation.3" ShapeID="_x0000_i1036" DrawAspect="Content" ObjectID="_1657117328"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57117329"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9pt" o:ole="">
            <v:imagedata r:id="rId36" o:title=""/>
          </v:shape>
          <o:OLEObject Type="Embed" ProgID="Equation.3" ShapeID="_x0000_i1039" DrawAspect="Content" ObjectID="_1657117330"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9pt" o:ole="">
            <v:imagedata r:id="rId38" o:title=""/>
          </v:shape>
          <o:OLEObject Type="Embed" ProgID="Equation.3" ShapeID="_x0000_i1040" DrawAspect="Content" ObjectID="_1657117331"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57117332"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25pt;height:19pt" o:ole="">
            <v:imagedata r:id="rId42" o:title=""/>
          </v:shape>
          <o:OLEObject Type="Embed" ProgID="Equation.3" ShapeID="_x0000_i1042" DrawAspect="Content" ObjectID="_1657117333"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9pt" o:ole="">
            <v:imagedata r:id="rId44" o:title=""/>
          </v:shape>
          <o:OLEObject Type="Embed" ProgID="Equation.3" ShapeID="_x0000_i1043" DrawAspect="Content" ObjectID="_1657117334"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57117335"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9pt" o:ole="">
            <v:imagedata r:id="rId47" o:title=""/>
          </v:shape>
          <o:OLEObject Type="Embed" ProgID="Equation.3" ShapeID="_x0000_i1045" DrawAspect="Content" ObjectID="_1657117336"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9pt" o:ole="">
            <v:imagedata r:id="rId44" o:title=""/>
          </v:shape>
          <o:OLEObject Type="Embed" ProgID="Equation.3" ShapeID="_x0000_i1046" DrawAspect="Content" ObjectID="_1657117337"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9pt" o:ole="">
            <v:imagedata r:id="rId47" o:title=""/>
          </v:shape>
          <o:OLEObject Type="Embed" ProgID="Equation.3" ShapeID="_x0000_i1047" DrawAspect="Content" ObjectID="_1657117338"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9pt" o:ole="">
            <v:imagedata r:id="rId44" o:title=""/>
          </v:shape>
          <o:OLEObject Type="Embed" ProgID="Equation.3" ShapeID="_x0000_i1048" DrawAspect="Content" ObjectID="_1657117339"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9pt" o:ole="">
            <v:imagedata r:id="rId52" o:title=""/>
          </v:shape>
          <o:OLEObject Type="Embed" ProgID="Equation.3" ShapeID="_x0000_i1049" DrawAspect="Content" ObjectID="_1657117340"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57117341"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9pt" o:ole="">
            <v:imagedata r:id="rId44" o:title=""/>
          </v:shape>
          <o:OLEObject Type="Embed" ProgID="Equation.3" ShapeID="_x0000_i1051" DrawAspect="Content" ObjectID="_1657117342"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57117343"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9pt" o:ole="">
            <v:imagedata r:id="rId59" o:title=""/>
          </v:shape>
          <o:OLEObject Type="Embed" ProgID="Equation.3" ShapeID="_x0000_i1053" DrawAspect="Content" ObjectID="_1657117344"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9pt" o:ole="">
            <v:imagedata r:id="rId61" o:title=""/>
          </v:shape>
          <o:OLEObject Type="Embed" ProgID="Equation.3" ShapeID="_x0000_i1054" DrawAspect="Content" ObjectID="_1657117345"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57117346"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57117347"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57117348"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9pt" o:ole="">
            <v:imagedata r:id="rId47" o:title=""/>
          </v:shape>
          <o:OLEObject Type="Embed" ProgID="Equation.3" ShapeID="_x0000_i1058" DrawAspect="Content" ObjectID="_1657117349"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57117350"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9pt" o:ole="">
            <v:imagedata r:id="rId47" o:title=""/>
          </v:shape>
          <o:OLEObject Type="Embed" ProgID="Equation.3" ShapeID="_x0000_i1060" DrawAspect="Content" ObjectID="_1657117351"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25pt;height:19pt" o:ole="">
            <v:imagedata r:id="rId32" o:title=""/>
          </v:shape>
          <o:OLEObject Type="Embed" ProgID="Equation.3" ShapeID="_x0000_i1061" DrawAspect="Content" ObjectID="_1657117352"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9pt" o:ole="">
            <v:imagedata r:id="rId47" o:title=""/>
          </v:shape>
          <o:OLEObject Type="Embed" ProgID="Equation.3" ShapeID="_x0000_i1062" DrawAspect="Content" ObjectID="_1657117353"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9pt" o:ole="">
            <v:imagedata r:id="rId72" o:title=""/>
          </v:shape>
          <o:OLEObject Type="Embed" ProgID="Equation.3" ShapeID="_x0000_i1063" DrawAspect="Content" ObjectID="_1657117354"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25pt;height:19pt" o:ole="">
            <v:imagedata r:id="rId32" o:title=""/>
          </v:shape>
          <o:OLEObject Type="Embed" ProgID="Equation.3" ShapeID="_x0000_i1064" DrawAspect="Content" ObjectID="_1657117355"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9pt" o:ole="">
            <v:imagedata r:id="rId47" o:title=""/>
          </v:shape>
          <o:OLEObject Type="Embed" ProgID="Equation.3" ShapeID="_x0000_i1065" DrawAspect="Content" ObjectID="_1657117356"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57117357"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6.25pt" o:ole="">
              <v:imagedata r:id="rId78" o:title=""/>
            </v:shape>
            <o:OLEObject Type="Embed" ProgID="Equation.3" ShapeID="_x0000_i1067" DrawAspect="Content" ObjectID="_1657117358"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2.8pt" o:ole="">
                  <v:imagedata r:id="rId80" o:title=""/>
                </v:shape>
                <o:OLEObject Type="Embed" ProgID="Equation.3" ShapeID="_x0000_i1069" DrawAspect="Content" ObjectID="_1657117359"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9pt" o:ole="">
            <v:imagedata r:id="rId44" o:title=""/>
          </v:shape>
          <o:OLEObject Type="Embed" ProgID="Equation.3" ShapeID="_x0000_i1070" DrawAspect="Content" ObjectID="_1657117360"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57117361"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Default="00913107" w:rsidP="006D7089">
      <w:pPr>
        <w:pStyle w:val="a3"/>
        <w:spacing w:after="0" w:line="240" w:lineRule="auto"/>
        <w:ind w:left="0"/>
        <w:jc w:val="both"/>
        <w:rPr>
          <w:rFonts w:ascii="Times New Roman" w:hAnsi="Times New Roman"/>
          <w:sz w:val="24"/>
          <w:szCs w:val="24"/>
        </w:rPr>
      </w:pPr>
    </w:p>
    <w:p w:rsidR="005524D6" w:rsidRDefault="005524D6" w:rsidP="006D7089">
      <w:pPr>
        <w:pStyle w:val="a3"/>
        <w:spacing w:after="0" w:line="240" w:lineRule="auto"/>
        <w:ind w:left="0"/>
        <w:jc w:val="both"/>
        <w:rPr>
          <w:rFonts w:ascii="Times New Roman" w:hAnsi="Times New Roman"/>
          <w:sz w:val="24"/>
          <w:szCs w:val="24"/>
        </w:rPr>
      </w:pPr>
    </w:p>
    <w:p w:rsidR="005524D6" w:rsidRDefault="005524D6" w:rsidP="006D7089">
      <w:pPr>
        <w:pStyle w:val="a3"/>
        <w:spacing w:after="0" w:line="240" w:lineRule="auto"/>
        <w:ind w:left="0"/>
        <w:jc w:val="both"/>
        <w:rPr>
          <w:rFonts w:ascii="Times New Roman" w:hAnsi="Times New Roman"/>
          <w:sz w:val="24"/>
          <w:szCs w:val="24"/>
        </w:rPr>
      </w:pPr>
    </w:p>
    <w:p w:rsidR="005524D6" w:rsidRDefault="005524D6" w:rsidP="006D7089">
      <w:pPr>
        <w:pStyle w:val="a3"/>
        <w:spacing w:after="0" w:line="240" w:lineRule="auto"/>
        <w:ind w:left="0"/>
        <w:jc w:val="both"/>
        <w:rPr>
          <w:rFonts w:ascii="Times New Roman" w:hAnsi="Times New Roman"/>
          <w:sz w:val="24"/>
          <w:szCs w:val="24"/>
        </w:rPr>
      </w:pPr>
    </w:p>
    <w:p w:rsidR="005524D6" w:rsidRDefault="005524D6" w:rsidP="006D7089">
      <w:pPr>
        <w:pStyle w:val="a3"/>
        <w:spacing w:after="0" w:line="240" w:lineRule="auto"/>
        <w:ind w:left="0"/>
        <w:jc w:val="both"/>
        <w:rPr>
          <w:rFonts w:ascii="Times New Roman" w:hAnsi="Times New Roman"/>
          <w:sz w:val="24"/>
          <w:szCs w:val="24"/>
        </w:rPr>
      </w:pPr>
    </w:p>
    <w:p w:rsidR="005524D6" w:rsidRDefault="005524D6" w:rsidP="006D7089">
      <w:pPr>
        <w:pStyle w:val="a3"/>
        <w:spacing w:after="0" w:line="240" w:lineRule="auto"/>
        <w:ind w:left="0"/>
        <w:jc w:val="both"/>
        <w:rPr>
          <w:rFonts w:ascii="Times New Roman" w:hAnsi="Times New Roman"/>
          <w:sz w:val="24"/>
          <w:szCs w:val="24"/>
        </w:rPr>
      </w:pPr>
    </w:p>
    <w:p w:rsidR="005524D6" w:rsidRDefault="005524D6"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0" w:name="Par165"/>
      <w:bookmarkEnd w:id="0"/>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w:t>
            </w:r>
            <w:proofErr w:type="spellStart"/>
            <w:r w:rsidRPr="006D7089">
              <w:rPr>
                <w:bCs/>
                <w:sz w:val="22"/>
                <w:szCs w:val="22"/>
              </w:rPr>
              <w:t>Блумберг</w:t>
            </w:r>
            <w:proofErr w:type="spellEnd"/>
            <w:r w:rsidRPr="006D7089">
              <w:rPr>
                <w:bCs/>
                <w:sz w:val="22"/>
                <w:szCs w:val="22"/>
              </w:rPr>
              <w:t>" (</w:t>
            </w:r>
            <w:proofErr w:type="spellStart"/>
            <w:r w:rsidRPr="006D7089">
              <w:rPr>
                <w:bCs/>
                <w:sz w:val="22"/>
                <w:szCs w:val="22"/>
              </w:rPr>
              <w:t>Bloomberg</w:t>
            </w:r>
            <w:proofErr w:type="spellEnd"/>
            <w:r w:rsidRPr="006D7089">
              <w:rPr>
                <w:bCs/>
                <w:sz w:val="22"/>
                <w:szCs w:val="22"/>
              </w:rPr>
              <w:t>);</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w:t>
            </w:r>
            <w:proofErr w:type="spellStart"/>
            <w:r w:rsidRPr="006D7089">
              <w:rPr>
                <w:bCs/>
                <w:sz w:val="22"/>
                <w:szCs w:val="22"/>
              </w:rPr>
              <w:t>Блумберг</w:t>
            </w:r>
            <w:proofErr w:type="spellEnd"/>
            <w:r w:rsidRPr="006D7089">
              <w:rPr>
                <w:bCs/>
                <w:sz w:val="22"/>
                <w:szCs w:val="22"/>
              </w:rPr>
              <w:t>" (</w:t>
            </w:r>
            <w:proofErr w:type="spellStart"/>
            <w:r w:rsidRPr="006D7089">
              <w:rPr>
                <w:bCs/>
                <w:sz w:val="22"/>
                <w:szCs w:val="22"/>
              </w:rPr>
              <w:t>Bloomberg</w:t>
            </w:r>
            <w:proofErr w:type="spellEnd"/>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информационной системы "</w:t>
            </w:r>
            <w:proofErr w:type="spellStart"/>
            <w:r w:rsidR="00653F3B" w:rsidRPr="006D7089">
              <w:rPr>
                <w:bCs/>
                <w:sz w:val="22"/>
                <w:szCs w:val="22"/>
              </w:rPr>
              <w:t>Блумберг</w:t>
            </w:r>
            <w:proofErr w:type="spellEnd"/>
            <w:r w:rsidR="00653F3B" w:rsidRPr="006D7089">
              <w:rPr>
                <w:bCs/>
                <w:sz w:val="22"/>
                <w:szCs w:val="22"/>
              </w:rPr>
              <w:t>" (</w:t>
            </w:r>
            <w:proofErr w:type="spellStart"/>
            <w:r w:rsidR="00653F3B" w:rsidRPr="006D7089">
              <w:rPr>
                <w:bCs/>
                <w:sz w:val="22"/>
                <w:szCs w:val="22"/>
              </w:rPr>
              <w:t>Bloomberg</w:t>
            </w:r>
            <w:proofErr w:type="spellEnd"/>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 xml:space="preserve">Сделки, совершенные на возвратной основе </w:t>
            </w:r>
            <w:bookmarkStart w:id="1" w:name="_GoBack"/>
            <w:bookmarkEnd w:id="1"/>
            <w:r w:rsidRPr="006D7089">
              <w:rPr>
                <w:bCs/>
                <w:sz w:val="22"/>
                <w:szCs w:val="22"/>
              </w:rPr>
              <w:t>(РЕПО)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073D96">
            <w:pPr>
              <w:rPr>
                <w:bCs/>
                <w:sz w:val="24"/>
                <w:szCs w:val="24"/>
              </w:rPr>
            </w:pPr>
          </w:p>
          <w:p w:rsidR="00F013EC" w:rsidRPr="00055296" w:rsidRDefault="00F013EC" w:rsidP="00073D96">
            <w:pPr>
              <w:rPr>
                <w:bCs/>
                <w:sz w:val="24"/>
                <w:szCs w:val="24"/>
              </w:rPr>
            </w:pPr>
            <w:r w:rsidRPr="00913107">
              <w:rPr>
                <w:bCs/>
                <w:sz w:val="24"/>
                <w:szCs w:val="24"/>
              </w:rPr>
              <w:t>Дата  заключения  договора по покупке/продаже</w:t>
            </w:r>
            <w:r w:rsidRPr="00073D96">
              <w:rPr>
                <w:bCs/>
                <w:sz w:val="24"/>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 w:val="24"/>
                <w:szCs w:val="24"/>
              </w:rPr>
              <w:t xml:space="preserve">  </w:t>
            </w:r>
            <w:r w:rsidRPr="00EF12B7">
              <w:rPr>
                <w:bCs/>
                <w:sz w:val="24"/>
                <w:szCs w:val="24"/>
              </w:rPr>
              <w:t xml:space="preserve">по которым наступила наиболее </w:t>
            </w:r>
            <w:r>
              <w:rPr>
                <w:bCs/>
                <w:sz w:val="24"/>
                <w:szCs w:val="24"/>
              </w:rPr>
              <w:t>ранняя дата расчетов)</w:t>
            </w:r>
            <w:r w:rsidRPr="003317C2">
              <w:rPr>
                <w:rFonts w:asciiTheme="minorHAnsi" w:hAnsiTheme="minorHAnsi" w:cs="TimesNewRomanPSMT"/>
                <w:sz w:val="24"/>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F013EC" w:rsidRPr="006D7089" w:rsidRDefault="00F013EC"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6D7089" w:rsidRDefault="00F013EC"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w:t>
            </w:r>
            <w:proofErr w:type="spellStart"/>
            <w:r w:rsidRPr="006D7089">
              <w:rPr>
                <w:bCs/>
                <w:color w:val="000000"/>
                <w:sz w:val="22"/>
                <w:szCs w:val="22"/>
              </w:rPr>
              <w:t>т.ч</w:t>
            </w:r>
            <w:proofErr w:type="spellEnd"/>
            <w:r w:rsidRPr="006D7089">
              <w:rPr>
                <w:bCs/>
                <w:color w:val="000000"/>
                <w:sz w:val="22"/>
                <w:szCs w:val="22"/>
              </w:rPr>
              <w:t>.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3830AE" w:rsidRPr="00207827" w:rsidRDefault="003830AE" w:rsidP="00A71E53">
      <w:pPr>
        <w:ind w:left="4820"/>
        <w:jc w:val="right"/>
        <w:rPr>
          <w:b/>
          <w:sz w:val="24"/>
          <w:szCs w:val="24"/>
        </w:rPr>
      </w:pPr>
      <w:r w:rsidRPr="004671F2">
        <w:rPr>
          <w:rFonts w:eastAsia="Calibri"/>
          <w:b/>
          <w:sz w:val="24"/>
          <w:szCs w:val="24"/>
          <w:lang w:eastAsia="en-US"/>
        </w:rPr>
        <w:t>Приложение 2</w:t>
      </w:r>
      <w:r w:rsidR="004671F2">
        <w:rPr>
          <w:rFonts w:eastAsia="Calibri"/>
          <w:b/>
          <w:sz w:val="24"/>
          <w:szCs w:val="24"/>
          <w:lang w:eastAsia="en-US"/>
        </w:rPr>
        <w:t>.</w:t>
      </w:r>
      <w:r w:rsidRPr="00207827">
        <w:rPr>
          <w:b/>
          <w:sz w:val="24"/>
          <w:szCs w:val="24"/>
        </w:rPr>
        <w:t xml:space="preserve">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w:t>
      </w:r>
      <w:proofErr w:type="spellStart"/>
      <w:r w:rsidRPr="00B602F2">
        <w:rPr>
          <w:rFonts w:eastAsia="Calibri"/>
          <w:sz w:val="24"/>
          <w:szCs w:val="24"/>
          <w:lang w:eastAsia="en-US"/>
        </w:rPr>
        <w:t>bid</w:t>
      </w:r>
      <w:proofErr w:type="spellEnd"/>
      <w:r w:rsidRPr="00B602F2">
        <w:rPr>
          <w:rFonts w:eastAsia="Calibri"/>
          <w:sz w:val="24"/>
          <w:szCs w:val="24"/>
          <w:lang w:eastAsia="en-US"/>
        </w:rPr>
        <w:t>)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цена спроса (</w:t>
      </w:r>
      <w:proofErr w:type="spellStart"/>
      <w:r w:rsidRPr="00B602F2">
        <w:rPr>
          <w:sz w:val="24"/>
          <w:szCs w:val="24"/>
        </w:rPr>
        <w:t>bid</w:t>
      </w:r>
      <w:proofErr w:type="spellEnd"/>
      <w:r w:rsidRPr="00B602F2">
        <w:rPr>
          <w:sz w:val="24"/>
          <w:szCs w:val="24"/>
        </w:rPr>
        <w:t xml:space="preserve"> </w:t>
      </w:r>
      <w:proofErr w:type="spellStart"/>
      <w:r w:rsidRPr="00B602F2">
        <w:rPr>
          <w:sz w:val="24"/>
          <w:szCs w:val="24"/>
        </w:rPr>
        <w:t>last</w:t>
      </w:r>
      <w:proofErr w:type="spellEnd"/>
      <w:r w:rsidRPr="00B602F2">
        <w:rPr>
          <w:sz w:val="24"/>
          <w:szCs w:val="24"/>
        </w:rPr>
        <w:t xml:space="preserve">)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5524D6"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5524D6"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5524D6"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5524D6"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roofErr w:type="spellStart"/>
      <w:r w:rsidRPr="00B602F2">
        <w:rPr>
          <w:rFonts w:eastAsia="Calibri"/>
          <w:sz w:val="24"/>
          <w:szCs w:val="24"/>
          <w:lang w:eastAsia="en-US"/>
        </w:rPr>
        <w:t>капитализационные</w:t>
      </w:r>
      <w:proofErr w:type="spellEnd"/>
      <w:r w:rsidRPr="00B602F2">
        <w:rPr>
          <w:rFonts w:eastAsia="Calibri"/>
          <w:sz w:val="24"/>
          <w:szCs w:val="24"/>
          <w:lang w:eastAsia="en-US"/>
        </w:rPr>
        <w:t xml:space="preserve">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w:t>
      </w:r>
      <w:proofErr w:type="spellStart"/>
      <w:r w:rsidRPr="00B602F2">
        <w:rPr>
          <w:rFonts w:eastAsia="Calibri"/>
          <w:sz w:val="24"/>
          <w:szCs w:val="24"/>
          <w:lang w:eastAsia="en-US"/>
        </w:rPr>
        <w:t>странового</w:t>
      </w:r>
      <w:proofErr w:type="spellEnd"/>
      <w:r w:rsidRPr="00B602F2">
        <w:rPr>
          <w:rFonts w:eastAsia="Calibri"/>
          <w:sz w:val="24"/>
          <w:szCs w:val="24"/>
          <w:lang w:eastAsia="en-US"/>
        </w:rPr>
        <w:t xml:space="preserve">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5524D6"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5524D6"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proofErr w:type="spellStart"/>
      <w:r w:rsidRPr="00207827">
        <w:rPr>
          <w:rFonts w:eastAsia="Calibri"/>
          <w:sz w:val="24"/>
          <w:szCs w:val="24"/>
          <w:lang w:eastAsia="en-US"/>
        </w:rPr>
        <w:t>Безрисковая</w:t>
      </w:r>
      <w:proofErr w:type="spellEnd"/>
      <w:r w:rsidRPr="00207827">
        <w:rPr>
          <w:rFonts w:eastAsia="Calibri"/>
          <w:sz w:val="24"/>
          <w:szCs w:val="24"/>
          <w:lang w:eastAsia="en-US"/>
        </w:rPr>
        <w:t xml:space="preserve"> ставка доходности определяется на дату определенная справедливой стоимости. </w:t>
      </w:r>
      <w:proofErr w:type="spellStart"/>
      <w:r w:rsidRPr="00207827">
        <w:rPr>
          <w:rFonts w:eastAsia="Calibri"/>
          <w:sz w:val="24"/>
          <w:szCs w:val="24"/>
          <w:lang w:eastAsia="en-US"/>
        </w:rPr>
        <w:t>Безрисковая</w:t>
      </w:r>
      <w:proofErr w:type="spellEnd"/>
      <w:r w:rsidRPr="00207827">
        <w:rPr>
          <w:rFonts w:eastAsia="Calibri"/>
          <w:sz w:val="24"/>
          <w:szCs w:val="24"/>
          <w:lang w:eastAsia="en-US"/>
        </w:rPr>
        <w:t xml:space="preserve"> ставка доходности приводится к количеству календарных дней между датами ее расчета по формуле:</w:t>
      </w:r>
    </w:p>
    <w:p w:rsidR="001604EB" w:rsidRPr="00207827" w:rsidRDefault="005524D6"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w:t>
      </w:r>
      <w:proofErr w:type="spellStart"/>
      <w:r w:rsidRPr="00B602F2">
        <w:rPr>
          <w:rFonts w:eastAsia="Calibri"/>
          <w:sz w:val="24"/>
          <w:szCs w:val="24"/>
          <w:lang w:eastAsia="en-US"/>
        </w:rPr>
        <w:t>безрисковая</w:t>
      </w:r>
      <w:proofErr w:type="spellEnd"/>
      <w:r w:rsidRPr="00B602F2">
        <w:rPr>
          <w:rFonts w:eastAsia="Calibri"/>
          <w:sz w:val="24"/>
          <w:szCs w:val="24"/>
          <w:lang w:eastAsia="en-US"/>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5524D6"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5524D6"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xml:space="preserve">) и </w:t>
      </w:r>
      <w:proofErr w:type="spellStart"/>
      <w:r w:rsidRPr="00B602F2">
        <w:rPr>
          <w:rFonts w:eastAsia="Calibri"/>
          <w:sz w:val="24"/>
          <w:szCs w:val="24"/>
          <w:lang w:eastAsia="en-US"/>
        </w:rPr>
        <w:t>безрисковой</w:t>
      </w:r>
      <w:proofErr w:type="spellEnd"/>
      <w:r w:rsidRPr="00B602F2">
        <w:rPr>
          <w:rFonts w:eastAsia="Calibri"/>
          <w:sz w:val="24"/>
          <w:szCs w:val="24"/>
          <w:lang w:eastAsia="en-US"/>
        </w:rPr>
        <w:t xml:space="preserve">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в какой-либо торговый день в периоде 45 торговых дней, на дату расчета коэффициента Бета, значение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отсутствии значения </w:t>
      </w:r>
      <w:proofErr w:type="spellStart"/>
      <w:r w:rsidRPr="00B602F2">
        <w:rPr>
          <w:rFonts w:eastAsia="Calibri"/>
          <w:sz w:val="24"/>
          <w:szCs w:val="24"/>
          <w:lang w:eastAsia="en-US"/>
        </w:rPr>
        <w:t>безрисковой</w:t>
      </w:r>
      <w:proofErr w:type="spellEnd"/>
      <w:r w:rsidRPr="00B602F2">
        <w:rPr>
          <w:rFonts w:eastAsia="Calibri"/>
          <w:sz w:val="24"/>
          <w:szCs w:val="24"/>
          <w:lang w:eastAsia="en-US"/>
        </w:rPr>
        <w:t xml:space="preserve"> ставки на дату расчета, значение </w:t>
      </w:r>
      <w:proofErr w:type="spellStart"/>
      <w:r w:rsidRPr="00B602F2">
        <w:rPr>
          <w:rFonts w:eastAsia="Calibri"/>
          <w:sz w:val="24"/>
          <w:szCs w:val="24"/>
          <w:lang w:eastAsia="en-US"/>
        </w:rPr>
        <w:t>безрисковой</w:t>
      </w:r>
      <w:proofErr w:type="spellEnd"/>
      <w:r w:rsidRPr="00B602F2">
        <w:rPr>
          <w:rFonts w:eastAsia="Calibri"/>
          <w:sz w:val="24"/>
          <w:szCs w:val="24"/>
          <w:lang w:eastAsia="en-US"/>
        </w:rPr>
        <w:t xml:space="preserve">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w:t>
      </w:r>
      <w:proofErr w:type="spellStart"/>
      <w:r>
        <w:rPr>
          <w:sz w:val="24"/>
          <w:szCs w:val="24"/>
        </w:rPr>
        <w:t>безрисковой</w:t>
      </w:r>
      <w:proofErr w:type="spellEnd"/>
      <w:r>
        <w:rPr>
          <w:sz w:val="24"/>
          <w:szCs w:val="24"/>
        </w:rPr>
        <w:t xml:space="preserve">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 xml:space="preserve">Для акций страной риска, которых признается США, может использоваться USD LIBOR - 12 </w:t>
      </w:r>
      <w:proofErr w:type="spellStart"/>
      <w:r>
        <w:t>months</w:t>
      </w:r>
      <w:proofErr w:type="spellEnd"/>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w:t>
      </w:r>
      <w:proofErr w:type="spellStart"/>
      <w:r w:rsidRPr="00D817A7">
        <w:rPr>
          <w:rFonts w:eastAsia="Calibri"/>
          <w:sz w:val="24"/>
          <w:szCs w:val="24"/>
          <w:lang w:eastAsia="en-US"/>
        </w:rPr>
        <w:t>Bloomberg</w:t>
      </w:r>
      <w:proofErr w:type="spellEnd"/>
      <w:r w:rsidRPr="00D817A7">
        <w:rPr>
          <w:rFonts w:eastAsia="Calibri"/>
          <w:sz w:val="24"/>
          <w:szCs w:val="24"/>
          <w:lang w:eastAsia="en-US"/>
        </w:rPr>
        <w:t>)</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цена PX_LAST BGN (</w:t>
      </w:r>
      <w:proofErr w:type="spellStart"/>
      <w:r w:rsidRPr="00D817A7">
        <w:rPr>
          <w:sz w:val="24"/>
          <w:szCs w:val="24"/>
        </w:rPr>
        <w:t>Bloomberg</w:t>
      </w:r>
      <w:proofErr w:type="spellEnd"/>
      <w:r w:rsidRPr="00D817A7">
        <w:rPr>
          <w:sz w:val="24"/>
          <w:szCs w:val="24"/>
        </w:rPr>
        <w:t xml:space="preserve"> </w:t>
      </w:r>
      <w:proofErr w:type="spellStart"/>
      <w:r w:rsidRPr="00D817A7">
        <w:rPr>
          <w:sz w:val="24"/>
          <w:szCs w:val="24"/>
        </w:rPr>
        <w:t>Generic</w:t>
      </w:r>
      <w:proofErr w:type="spellEnd"/>
      <w:r w:rsidRPr="00D817A7">
        <w:rPr>
          <w:sz w:val="24"/>
          <w:szCs w:val="24"/>
        </w:rPr>
        <w:t>), раскрываемая информационной системой "</w:t>
      </w:r>
      <w:proofErr w:type="spellStart"/>
      <w:r w:rsidRPr="00D817A7">
        <w:rPr>
          <w:sz w:val="24"/>
          <w:szCs w:val="24"/>
        </w:rPr>
        <w:t>Блумберг</w:t>
      </w:r>
      <w:proofErr w:type="spellEnd"/>
      <w:r w:rsidRPr="00D817A7">
        <w:rPr>
          <w:sz w:val="24"/>
          <w:szCs w:val="24"/>
        </w:rPr>
        <w:t>" (</w:t>
      </w:r>
      <w:proofErr w:type="spellStart"/>
      <w:r w:rsidRPr="00D817A7">
        <w:rPr>
          <w:sz w:val="24"/>
          <w:szCs w:val="24"/>
        </w:rPr>
        <w:t>Bloomberg</w:t>
      </w:r>
      <w:proofErr w:type="spellEnd"/>
      <w:r w:rsidRPr="00D817A7">
        <w:rPr>
          <w:sz w:val="24"/>
          <w:szCs w:val="24"/>
        </w:rPr>
        <w:t xml:space="preserve">) на дату определения СЧА; </w:t>
      </w:r>
    </w:p>
    <w:p w:rsidR="001B1FD4" w:rsidRPr="00D817A7" w:rsidRDefault="001B1FD4" w:rsidP="00207827">
      <w:pPr>
        <w:numPr>
          <w:ilvl w:val="0"/>
          <w:numId w:val="66"/>
        </w:numPr>
        <w:rPr>
          <w:sz w:val="24"/>
          <w:szCs w:val="24"/>
        </w:rPr>
      </w:pPr>
      <w:r w:rsidRPr="00D817A7">
        <w:rPr>
          <w:sz w:val="24"/>
          <w:szCs w:val="24"/>
        </w:rPr>
        <w:t xml:space="preserve">цена BVAL с BVAL </w:t>
      </w:r>
      <w:proofErr w:type="spellStart"/>
      <w:r w:rsidRPr="00D817A7">
        <w:rPr>
          <w:sz w:val="24"/>
          <w:szCs w:val="24"/>
        </w:rPr>
        <w:t>Score</w:t>
      </w:r>
      <w:proofErr w:type="spellEnd"/>
      <w:r w:rsidRPr="00D817A7">
        <w:rPr>
          <w:sz w:val="24"/>
          <w:szCs w:val="24"/>
        </w:rPr>
        <w:t xml:space="preserve"> равен или выше 6, рассчитанная информационным агентством </w:t>
      </w:r>
      <w:proofErr w:type="spellStart"/>
      <w:r w:rsidRPr="00D817A7">
        <w:rPr>
          <w:sz w:val="24"/>
          <w:szCs w:val="24"/>
        </w:rPr>
        <w:t>Bloomberg</w:t>
      </w:r>
      <w:proofErr w:type="spellEnd"/>
      <w:r w:rsidRPr="00D817A7">
        <w:rPr>
          <w:sz w:val="24"/>
          <w:szCs w:val="24"/>
        </w:rPr>
        <w:t>.</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5524D6"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5524D6"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5524D6"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78F92514" wp14:editId="09105C9E">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w:t>
      </w:r>
      <w:proofErr w:type="spellStart"/>
      <w:r w:rsidRPr="00207827">
        <w:rPr>
          <w:rFonts w:eastAsia="Calibri"/>
          <w:sz w:val="24"/>
          <w:szCs w:val="24"/>
          <w:lang w:eastAsia="en-US"/>
        </w:rPr>
        <w:t>Bloomberg</w:t>
      </w:r>
      <w:proofErr w:type="spellEnd"/>
      <w:r w:rsidRPr="00207827">
        <w:rPr>
          <w:rFonts w:eastAsia="Calibri"/>
          <w:sz w:val="24"/>
          <w:szCs w:val="24"/>
          <w:lang w:eastAsia="en-US"/>
        </w:rPr>
        <w:t>,</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w:t>
      </w:r>
      <w:proofErr w:type="spellStart"/>
      <w:r w:rsidRPr="00B602F2">
        <w:rPr>
          <w:rFonts w:eastAsia="Calibri"/>
          <w:sz w:val="24"/>
          <w:szCs w:val="24"/>
          <w:lang w:eastAsia="en-US"/>
        </w:rPr>
        <w:t>Bloomberg</w:t>
      </w:r>
      <w:proofErr w:type="spellEnd"/>
      <w:r w:rsidRPr="00B602F2">
        <w:rPr>
          <w:rFonts w:eastAsia="Calibri"/>
          <w:sz w:val="24"/>
          <w:szCs w:val="24"/>
          <w:lang w:eastAsia="en-US"/>
        </w:rPr>
        <w:t xml:space="preserve">.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xml:space="preserve">-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w:t>
      </w:r>
      <w:proofErr w:type="spellStart"/>
      <w:r w:rsidRPr="00B602F2">
        <w:rPr>
          <w:rFonts w:eastAsia="Calibri"/>
          <w:sz w:val="24"/>
          <w:szCs w:val="24"/>
          <w:lang w:eastAsia="en-US"/>
        </w:rPr>
        <w:t>QRM,trade</w:t>
      </w:r>
      <w:proofErr w:type="spellEnd"/>
      <w:r w:rsidRPr="00B602F2">
        <w:rPr>
          <w:rFonts w:eastAsia="Calibri"/>
          <w:sz w:val="24"/>
          <w:szCs w:val="24"/>
          <w:lang w:eastAsia="en-US"/>
        </w:rPr>
        <w:t xml:space="preserve"> </w:t>
      </w:r>
      <w:proofErr w:type="spellStart"/>
      <w:r w:rsidRPr="00B602F2">
        <w:rPr>
          <w:rFonts w:eastAsia="Calibri"/>
          <w:sz w:val="24"/>
          <w:szCs w:val="24"/>
          <w:lang w:eastAsia="en-US"/>
        </w:rPr>
        <w:t>recap</w:t>
      </w:r>
      <w:proofErr w:type="spellEnd"/>
      <w:r w:rsidRPr="00B602F2">
        <w:rPr>
          <w:rFonts w:eastAsia="Calibri"/>
          <w:sz w:val="24"/>
          <w:szCs w:val="24"/>
          <w:lang w:eastAsia="en-US"/>
        </w:rPr>
        <w:t>);</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w:t>
      </w:r>
      <w:proofErr w:type="spellStart"/>
      <w:r w:rsidRPr="00B602F2">
        <w:rPr>
          <w:rFonts w:eastAsia="Calibri"/>
          <w:sz w:val="24"/>
          <w:szCs w:val="24"/>
          <w:lang w:eastAsia="en-US"/>
        </w:rPr>
        <w:t>liquidity</w:t>
      </w:r>
      <w:proofErr w:type="spellEnd"/>
      <w:r w:rsidRPr="00B602F2">
        <w:rPr>
          <w:rFonts w:eastAsia="Calibri"/>
          <w:sz w:val="24"/>
          <w:szCs w:val="24"/>
          <w:lang w:eastAsia="en-US"/>
        </w:rPr>
        <w:t xml:space="preserve"> </w:t>
      </w:r>
      <w:proofErr w:type="spellStart"/>
      <w:r w:rsidRPr="00B602F2">
        <w:rPr>
          <w:rFonts w:eastAsia="Calibri"/>
          <w:sz w:val="24"/>
          <w:szCs w:val="24"/>
          <w:lang w:eastAsia="en-US"/>
        </w:rPr>
        <w:t>cost</w:t>
      </w:r>
      <w:proofErr w:type="spellEnd"/>
      <w:r w:rsidRPr="00B602F2">
        <w:rPr>
          <w:rFonts w:eastAsia="Calibri"/>
          <w:sz w:val="24"/>
          <w:szCs w:val="24"/>
          <w:lang w:eastAsia="en-US"/>
        </w:rPr>
        <w:t xml:space="preserve">), поскольку </w:t>
      </w:r>
      <w:proofErr w:type="spellStart"/>
      <w:r w:rsidRPr="00B602F2">
        <w:rPr>
          <w:rFonts w:eastAsia="Calibri"/>
          <w:sz w:val="24"/>
          <w:szCs w:val="24"/>
          <w:lang w:eastAsia="en-US"/>
        </w:rPr>
        <w:t>Bid</w:t>
      </w:r>
      <w:proofErr w:type="spellEnd"/>
      <w:r w:rsidRPr="00B602F2">
        <w:rPr>
          <w:rFonts w:eastAsia="Calibri"/>
          <w:sz w:val="24"/>
          <w:szCs w:val="24"/>
          <w:lang w:eastAsia="en-US"/>
        </w:rPr>
        <w:t>/</w:t>
      </w:r>
      <w:proofErr w:type="spellStart"/>
      <w:r w:rsidRPr="00B602F2">
        <w:rPr>
          <w:rFonts w:eastAsia="Calibri"/>
          <w:sz w:val="24"/>
          <w:szCs w:val="24"/>
          <w:lang w:eastAsia="en-US"/>
        </w:rPr>
        <w:t>ask</w:t>
      </w:r>
      <w:proofErr w:type="spellEnd"/>
      <w:r w:rsidRPr="00B602F2">
        <w:rPr>
          <w:rFonts w:eastAsia="Calibri"/>
          <w:sz w:val="24"/>
          <w:szCs w:val="24"/>
          <w:lang w:eastAsia="en-US"/>
        </w:rPr>
        <w:t xml:space="preserve">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w:t>
      </w:r>
      <w:proofErr w:type="spellStart"/>
      <w:r w:rsidR="00E201F4" w:rsidRPr="00B602F2">
        <w:rPr>
          <w:sz w:val="24"/>
          <w:szCs w:val="24"/>
        </w:rPr>
        <w:t>безрисковых</w:t>
      </w:r>
      <w:proofErr w:type="spellEnd"/>
      <w:r w:rsidR="00E201F4" w:rsidRPr="00B602F2">
        <w:rPr>
          <w:sz w:val="24"/>
          <w:szCs w:val="24"/>
        </w:rPr>
        <w:t xml:space="preserve">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57117362"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proofErr w:type="spellStart"/>
      <w:r w:rsidRPr="00B602F2">
        <w:rPr>
          <w:sz w:val="24"/>
          <w:szCs w:val="24"/>
          <w:lang w:val="en-US"/>
        </w:rPr>
        <w:t>i</w:t>
      </w:r>
      <w:proofErr w:type="spellEnd"/>
      <w:r w:rsidRPr="00B602F2">
        <w:rPr>
          <w:sz w:val="24"/>
          <w:szCs w:val="24"/>
        </w:rPr>
        <w:t xml:space="preserve"> – порядковый номер денежного потока;</w:t>
      </w:r>
    </w:p>
    <w:p w:rsidR="00E201F4" w:rsidRPr="00D817A7" w:rsidRDefault="00E201F4" w:rsidP="006D7089">
      <w:pPr>
        <w:jc w:val="both"/>
        <w:rPr>
          <w:sz w:val="24"/>
          <w:szCs w:val="24"/>
        </w:rPr>
      </w:pPr>
      <w:proofErr w:type="spellStart"/>
      <w:r w:rsidRPr="00B602F2">
        <w:rPr>
          <w:sz w:val="24"/>
          <w:szCs w:val="24"/>
        </w:rPr>
        <w:t>CFi</w:t>
      </w:r>
      <w:proofErr w:type="spellEnd"/>
      <w:r w:rsidRPr="00B602F2">
        <w:rPr>
          <w:sz w:val="24"/>
          <w:szCs w:val="24"/>
        </w:rPr>
        <w:t xml:space="preserve"> – </w:t>
      </w:r>
      <w:proofErr w:type="spellStart"/>
      <w:r w:rsidRPr="00B602F2">
        <w:rPr>
          <w:sz w:val="24"/>
          <w:szCs w:val="24"/>
          <w:lang w:val="en-US"/>
        </w:rPr>
        <w:t>i</w:t>
      </w:r>
      <w:proofErr w:type="spellEnd"/>
      <w:r w:rsidRPr="00B602F2">
        <w:rPr>
          <w:sz w:val="24"/>
          <w:szCs w:val="24"/>
        </w:rPr>
        <w:t>-</w:t>
      </w:r>
      <w:proofErr w:type="spellStart"/>
      <w:r w:rsidRPr="00B602F2">
        <w:rPr>
          <w:sz w:val="24"/>
          <w:szCs w:val="24"/>
        </w:rPr>
        <w:t>ый</w:t>
      </w:r>
      <w:proofErr w:type="spellEnd"/>
      <w:r w:rsidRPr="00B602F2">
        <w:rPr>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w:t>
      </w:r>
      <w:proofErr w:type="spellStart"/>
      <w:r w:rsidR="000A3671" w:rsidRPr="00D817A7">
        <w:rPr>
          <w:sz w:val="24"/>
          <w:szCs w:val="24"/>
        </w:rPr>
        <w:t>Bloomberg</w:t>
      </w:r>
      <w:proofErr w:type="spellEnd"/>
      <w:r w:rsidR="000A3671" w:rsidRPr="00D817A7">
        <w:rPr>
          <w:sz w:val="24"/>
          <w:szCs w:val="24"/>
        </w:rPr>
        <w:t xml:space="preserve">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w:t>
      </w:r>
      <w:proofErr w:type="spellStart"/>
      <w:r w:rsidRPr="00D817A7">
        <w:rPr>
          <w:sz w:val="24"/>
          <w:szCs w:val="24"/>
        </w:rPr>
        <w:t>го</w:t>
      </w:r>
      <w:proofErr w:type="spellEnd"/>
      <w:r w:rsidRPr="00D817A7">
        <w:rPr>
          <w:sz w:val="24"/>
          <w:szCs w:val="24"/>
        </w:rPr>
        <w:t xml:space="preserve"> денежного потока, публикуемая Банком России и Московской Биржей;</w:t>
      </w:r>
    </w:p>
    <w:p w:rsidR="00E201F4" w:rsidRPr="00B602F2" w:rsidRDefault="00E201F4" w:rsidP="006D7089">
      <w:pPr>
        <w:jc w:val="both"/>
        <w:rPr>
          <w:sz w:val="24"/>
          <w:szCs w:val="24"/>
        </w:rPr>
      </w:pPr>
      <w:proofErr w:type="spellStart"/>
      <w:r w:rsidRPr="00B602F2">
        <w:rPr>
          <w:sz w:val="24"/>
          <w:szCs w:val="24"/>
          <w:lang w:val="en-US"/>
        </w:rPr>
        <w:t>CrSpread</w:t>
      </w:r>
      <w:proofErr w:type="spellEnd"/>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proofErr w:type="spellStart"/>
      <w:r w:rsidRPr="00B602F2">
        <w:rPr>
          <w:sz w:val="24"/>
          <w:szCs w:val="24"/>
        </w:rPr>
        <w:t>ti</w:t>
      </w:r>
      <w:proofErr w:type="spellEnd"/>
      <w:r w:rsidRPr="00B602F2">
        <w:rPr>
          <w:sz w:val="24"/>
          <w:szCs w:val="24"/>
        </w:rPr>
        <w:noBreakHyphen/>
        <w:t xml:space="preserve"> – срок до выплаты i-</w:t>
      </w:r>
      <w:proofErr w:type="spellStart"/>
      <w:r w:rsidRPr="00B602F2">
        <w:rPr>
          <w:sz w:val="24"/>
          <w:szCs w:val="24"/>
        </w:rPr>
        <w:t>го</w:t>
      </w:r>
      <w:proofErr w:type="spellEnd"/>
      <w:r w:rsidRPr="00B602F2">
        <w:rPr>
          <w:sz w:val="24"/>
          <w:szCs w:val="24"/>
        </w:rPr>
        <w:t xml:space="preserve">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sidRPr="00B602F2">
        <w:rPr>
          <w:sz w:val="24"/>
          <w:szCs w:val="24"/>
        </w:rPr>
        <w:t>преддефолтным</w:t>
      </w:r>
      <w:proofErr w:type="spellEnd"/>
      <w:r w:rsidRPr="00B602F2">
        <w:rPr>
          <w:sz w:val="24"/>
          <w:szCs w:val="24"/>
        </w:rPr>
        <w:t xml:space="preserve">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xml:space="preserve">, а в случае и его отсутствия </w:t>
      </w:r>
      <w:proofErr w:type="spellStart"/>
      <w:r w:rsidR="00334063">
        <w:rPr>
          <w:sz w:val="24"/>
          <w:szCs w:val="24"/>
        </w:rPr>
        <w:t>рейтинг</w:t>
      </w:r>
      <w:r w:rsidRPr="00B602F2">
        <w:rPr>
          <w:sz w:val="24"/>
          <w:szCs w:val="24"/>
        </w:rPr>
        <w:t>поручителя</w:t>
      </w:r>
      <w:proofErr w:type="spellEnd"/>
      <w:r w:rsidRPr="00B602F2">
        <w:rPr>
          <w:sz w:val="24"/>
          <w:szCs w:val="24"/>
        </w:rPr>
        <w:t xml:space="preserve">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proofErr w:type="spellStart"/>
            <w:r w:rsidRPr="00B602F2">
              <w:rPr>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proofErr w:type="spellStart"/>
            <w:r w:rsidRPr="00B602F2">
              <w:rPr>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ruAA</w:t>
            </w:r>
            <w:proofErr w:type="spellEnd"/>
            <w:r w:rsidRPr="00B602F2">
              <w:rPr>
                <w:color w:val="000000"/>
                <w:sz w:val="24"/>
                <w:szCs w:val="24"/>
              </w:rPr>
              <w:t xml:space="preserve">+, </w:t>
            </w:r>
            <w:proofErr w:type="spellStart"/>
            <w:r w:rsidRPr="00B602F2">
              <w:rPr>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ruAA</w:t>
            </w:r>
            <w:proofErr w:type="spellEnd"/>
            <w:r w:rsidRPr="00B602F2">
              <w:rPr>
                <w:color w:val="000000"/>
                <w:sz w:val="24"/>
                <w:szCs w:val="24"/>
              </w:rPr>
              <w:t xml:space="preserve">-, </w:t>
            </w:r>
            <w:proofErr w:type="spellStart"/>
            <w:r w:rsidRPr="00B602F2">
              <w:rPr>
                <w:color w:val="000000"/>
                <w:sz w:val="24"/>
                <w:szCs w:val="24"/>
              </w:rPr>
              <w:t>ruA</w:t>
            </w:r>
            <w:proofErr w:type="spellEnd"/>
            <w:r w:rsidRPr="00B602F2">
              <w:rPr>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ruA</w:t>
            </w:r>
            <w:proofErr w:type="spellEnd"/>
            <w:r w:rsidRPr="00B602F2">
              <w:rPr>
                <w:color w:val="000000"/>
                <w:sz w:val="24"/>
                <w:szCs w:val="24"/>
              </w:rPr>
              <w:t xml:space="preserve">, </w:t>
            </w:r>
            <w:proofErr w:type="spellStart"/>
            <w:r w:rsidRPr="00B602F2">
              <w:rPr>
                <w:color w:val="000000"/>
                <w:sz w:val="24"/>
                <w:szCs w:val="24"/>
              </w:rPr>
              <w:t>ruA</w:t>
            </w:r>
            <w:proofErr w:type="spellEnd"/>
            <w:r w:rsidRPr="00B602F2">
              <w:rPr>
                <w:color w:val="000000"/>
                <w:sz w:val="24"/>
                <w:szCs w:val="24"/>
              </w:rPr>
              <w:t xml:space="preserve">-,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proofErr w:type="spellStart"/>
            <w:r w:rsidRPr="00B602F2">
              <w:rPr>
                <w:color w:val="000000"/>
                <w:sz w:val="24"/>
                <w:szCs w:val="24"/>
              </w:rPr>
              <w:t>ruBBB</w:t>
            </w:r>
            <w:proofErr w:type="spellEnd"/>
            <w:r w:rsidRPr="00B602F2">
              <w:rPr>
                <w:color w:val="000000"/>
                <w:sz w:val="24"/>
                <w:szCs w:val="24"/>
              </w:rPr>
              <w:t>+</w:t>
            </w:r>
          </w:p>
          <w:p w:rsidR="00E201F4" w:rsidRPr="00B602F2" w:rsidRDefault="00E201F4" w:rsidP="006D7089">
            <w:pPr>
              <w:jc w:val="center"/>
              <w:rPr>
                <w:color w:val="000000"/>
                <w:sz w:val="24"/>
                <w:szCs w:val="24"/>
              </w:rPr>
            </w:pPr>
            <w:proofErr w:type="spellStart"/>
            <w:r w:rsidRPr="00B602F2">
              <w:rPr>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ruBBB</w:t>
            </w:r>
            <w:proofErr w:type="spellEnd"/>
            <w:r w:rsidRPr="00B602F2">
              <w:rPr>
                <w:color w:val="000000"/>
                <w:sz w:val="24"/>
                <w:szCs w:val="24"/>
              </w:rPr>
              <w:t xml:space="preserve">-, </w:t>
            </w:r>
            <w:proofErr w:type="spellStart"/>
            <w:r w:rsidRPr="00B602F2">
              <w:rPr>
                <w:color w:val="000000"/>
                <w:sz w:val="24"/>
                <w:szCs w:val="24"/>
              </w:rPr>
              <w:t>ruBB</w:t>
            </w:r>
            <w:proofErr w:type="spellEnd"/>
            <w:r w:rsidRPr="00B602F2">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proofErr w:type="spellStart"/>
      <w:r w:rsidRPr="00B602F2">
        <w:rPr>
          <w:sz w:val="24"/>
          <w:szCs w:val="24"/>
        </w:rPr>
        <w:t>Тикер</w:t>
      </w:r>
      <w:proofErr w:type="spellEnd"/>
      <w:r w:rsidRPr="00B602F2">
        <w:rPr>
          <w:sz w:val="24"/>
          <w:szCs w:val="24"/>
        </w:rPr>
        <w:t xml:space="preserve">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5524D6"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5524D6"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5524D6"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5524D6"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5524D6"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proofErr w:type="spellStart"/>
      <w:r w:rsidRPr="00B602F2">
        <w:rPr>
          <w:sz w:val="24"/>
          <w:szCs w:val="24"/>
          <w:lang w:val="en-US"/>
        </w:rPr>
        <w:t>cbonds</w:t>
      </w:r>
      <w:proofErr w:type="spellEnd"/>
      <w:r w:rsidRPr="00B602F2">
        <w:rPr>
          <w:sz w:val="24"/>
          <w:szCs w:val="24"/>
        </w:rPr>
        <w:t>.</w:t>
      </w:r>
      <w:proofErr w:type="spellStart"/>
      <w:r w:rsidRPr="00B602F2">
        <w:rPr>
          <w:sz w:val="24"/>
          <w:szCs w:val="24"/>
          <w:lang w:val="en-US"/>
        </w:rPr>
        <w:t>ru</w:t>
      </w:r>
      <w:proofErr w:type="spellEnd"/>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w:t>
      </w:r>
      <w:proofErr w:type="spellStart"/>
      <w:r w:rsidRPr="00B602F2">
        <w:rPr>
          <w:sz w:val="24"/>
          <w:szCs w:val="24"/>
        </w:rPr>
        <w:t>Score</w:t>
      </w:r>
      <w:proofErr w:type="spellEnd"/>
      <w:r w:rsidRPr="00B602F2">
        <w:rPr>
          <w:sz w:val="24"/>
          <w:szCs w:val="24"/>
        </w:rPr>
        <w:t xml:space="preserv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proofErr w:type="spellStart"/>
      <w:r w:rsidRPr="006D7089">
        <w:rPr>
          <w:rFonts w:ascii="Times New Roman" w:hAnsi="Times New Roman"/>
          <w:sz w:val="24"/>
          <w:szCs w:val="24"/>
        </w:rPr>
        <w:t>дюрация</w:t>
      </w:r>
      <w:proofErr w:type="spellEnd"/>
      <w:r w:rsidRPr="006D7089">
        <w:rPr>
          <w:rFonts w:ascii="Times New Roman" w:hAnsi="Times New Roman"/>
          <w:sz w:val="24"/>
          <w:szCs w:val="24"/>
        </w:rPr>
        <w:t xml:space="preserve"> аналога отклоняется от значения </w:t>
      </w:r>
      <w:proofErr w:type="spellStart"/>
      <w:r w:rsidRPr="006D7089">
        <w:rPr>
          <w:rFonts w:ascii="Times New Roman" w:hAnsi="Times New Roman"/>
          <w:sz w:val="24"/>
          <w:szCs w:val="24"/>
        </w:rPr>
        <w:t>дюрации</w:t>
      </w:r>
      <w:proofErr w:type="spellEnd"/>
      <w:r w:rsidRPr="006D7089">
        <w:rPr>
          <w:rFonts w:ascii="Times New Roman" w:hAnsi="Times New Roman"/>
          <w:sz w:val="24"/>
          <w:szCs w:val="24"/>
        </w:rPr>
        <w:t xml:space="preserve"> оцениваемой долговой ценной бумаги на +/- 90 дней (В случае если невозможно выбрать ни одного аналога, по которому </w:t>
      </w:r>
      <w:proofErr w:type="spellStart"/>
      <w:r w:rsidRPr="006D7089">
        <w:rPr>
          <w:rFonts w:ascii="Times New Roman" w:hAnsi="Times New Roman"/>
          <w:sz w:val="24"/>
          <w:szCs w:val="24"/>
        </w:rPr>
        <w:t>дюрация</w:t>
      </w:r>
      <w:proofErr w:type="spellEnd"/>
      <w:r w:rsidRPr="006D7089">
        <w:rPr>
          <w:rFonts w:ascii="Times New Roman" w:hAnsi="Times New Roman"/>
          <w:sz w:val="24"/>
          <w:szCs w:val="24"/>
        </w:rPr>
        <w:t xml:space="preserve"> удовлетворяет обозначенному условию, допускается выбор аналогов с произвольной </w:t>
      </w:r>
      <w:proofErr w:type="spellStart"/>
      <w:r w:rsidRPr="006D7089">
        <w:rPr>
          <w:rFonts w:ascii="Times New Roman" w:hAnsi="Times New Roman"/>
          <w:sz w:val="24"/>
          <w:szCs w:val="24"/>
        </w:rPr>
        <w:t>дюрацией</w:t>
      </w:r>
      <w:proofErr w:type="spellEnd"/>
      <w:r w:rsidRPr="006D7089">
        <w:rPr>
          <w:rFonts w:ascii="Times New Roman" w:hAnsi="Times New Roman"/>
          <w:sz w:val="24"/>
          <w:szCs w:val="24"/>
        </w:rPr>
        <w:t xml:space="preserve"> при условии, что средневзвешенная </w:t>
      </w:r>
      <w:proofErr w:type="spellStart"/>
      <w:r w:rsidRPr="006D7089">
        <w:rPr>
          <w:rFonts w:ascii="Times New Roman" w:hAnsi="Times New Roman"/>
          <w:sz w:val="24"/>
          <w:szCs w:val="24"/>
        </w:rPr>
        <w:t>дюрация</w:t>
      </w:r>
      <w:proofErr w:type="spellEnd"/>
      <w:r w:rsidRPr="006D7089">
        <w:rPr>
          <w:rFonts w:ascii="Times New Roman" w:hAnsi="Times New Roman"/>
          <w:sz w:val="24"/>
          <w:szCs w:val="24"/>
        </w:rPr>
        <w:t xml:space="preserve">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proofErr w:type="spellStart"/>
            <w:r w:rsidRPr="00B602F2">
              <w:rPr>
                <w:b/>
                <w:bCs/>
                <w:color w:val="000000"/>
                <w:sz w:val="24"/>
                <w:szCs w:val="24"/>
              </w:rPr>
              <w:t>Moody`s</w:t>
            </w:r>
            <w:proofErr w:type="spellEnd"/>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proofErr w:type="spellStart"/>
            <w:r w:rsidRPr="00B602F2">
              <w:rPr>
                <w:b/>
                <w:bCs/>
                <w:color w:val="000000"/>
                <w:sz w:val="24"/>
                <w:szCs w:val="24"/>
              </w:rPr>
              <w:t>Fitch</w:t>
            </w:r>
            <w:proofErr w:type="spellEnd"/>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5524D6"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5524D6"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5524D6"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w:t>
      </w:r>
      <w:proofErr w:type="spellStart"/>
      <w:r w:rsidR="00E201F4" w:rsidRPr="00207827">
        <w:rPr>
          <w:sz w:val="24"/>
          <w:szCs w:val="24"/>
        </w:rPr>
        <w:t>Bloomberg</w:t>
      </w:r>
      <w:proofErr w:type="spellEnd"/>
      <w:r w:rsidR="00E201F4" w:rsidRPr="00207827">
        <w:rPr>
          <w:sz w:val="24"/>
          <w:szCs w:val="24"/>
        </w:rPr>
        <w:t>;</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w:t>
      </w:r>
      <w:proofErr w:type="spellStart"/>
      <w:r w:rsidR="00ED16C2" w:rsidRPr="00B602F2">
        <w:rPr>
          <w:sz w:val="24"/>
          <w:szCs w:val="24"/>
        </w:rPr>
        <w:t>безрисковых</w:t>
      </w:r>
      <w:proofErr w:type="spellEnd"/>
      <w:r w:rsidR="00ED16C2" w:rsidRPr="00B602F2">
        <w:rPr>
          <w:sz w:val="24"/>
          <w:szCs w:val="24"/>
        </w:rPr>
        <w:t xml:space="preserve">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57117363"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proofErr w:type="spellStart"/>
      <w:r w:rsidRPr="00B602F2">
        <w:rPr>
          <w:sz w:val="24"/>
          <w:szCs w:val="24"/>
          <w:lang w:val="en-US"/>
        </w:rPr>
        <w:t>i</w:t>
      </w:r>
      <w:proofErr w:type="spellEnd"/>
      <w:r w:rsidRPr="00B602F2">
        <w:rPr>
          <w:sz w:val="24"/>
          <w:szCs w:val="24"/>
        </w:rPr>
        <w:t xml:space="preserve"> – порядковый номер денежного потока;</w:t>
      </w:r>
    </w:p>
    <w:p w:rsidR="00ED16C2" w:rsidRPr="00D817A7" w:rsidRDefault="00ED16C2" w:rsidP="006D7089">
      <w:pPr>
        <w:jc w:val="both"/>
        <w:rPr>
          <w:sz w:val="24"/>
          <w:szCs w:val="24"/>
        </w:rPr>
      </w:pPr>
      <w:proofErr w:type="spellStart"/>
      <w:r w:rsidRPr="00B602F2">
        <w:rPr>
          <w:sz w:val="24"/>
          <w:szCs w:val="24"/>
        </w:rPr>
        <w:t>CFi</w:t>
      </w:r>
      <w:proofErr w:type="spellEnd"/>
      <w:r w:rsidRPr="00B602F2">
        <w:rPr>
          <w:sz w:val="24"/>
          <w:szCs w:val="24"/>
        </w:rPr>
        <w:t xml:space="preserve"> – </w:t>
      </w:r>
      <w:proofErr w:type="spellStart"/>
      <w:r w:rsidRPr="00B602F2">
        <w:rPr>
          <w:sz w:val="24"/>
          <w:szCs w:val="24"/>
          <w:lang w:val="en-US"/>
        </w:rPr>
        <w:t>i</w:t>
      </w:r>
      <w:proofErr w:type="spellEnd"/>
      <w:r w:rsidRPr="00B602F2">
        <w:rPr>
          <w:sz w:val="24"/>
          <w:szCs w:val="24"/>
        </w:rPr>
        <w:t>-</w:t>
      </w:r>
      <w:proofErr w:type="spellStart"/>
      <w:r w:rsidRPr="00B602F2">
        <w:rPr>
          <w:sz w:val="24"/>
          <w:szCs w:val="24"/>
        </w:rPr>
        <w:t>ый</w:t>
      </w:r>
      <w:proofErr w:type="spellEnd"/>
      <w:r w:rsidRPr="00B602F2">
        <w:rPr>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w:t>
      </w:r>
      <w:proofErr w:type="spellStart"/>
      <w:r w:rsidR="008E1ACE" w:rsidRPr="00D817A7">
        <w:rPr>
          <w:sz w:val="24"/>
          <w:szCs w:val="24"/>
        </w:rPr>
        <w:t>Bloomberg</w:t>
      </w:r>
      <w:proofErr w:type="spellEnd"/>
      <w:r w:rsidR="008E1ACE" w:rsidRPr="00D817A7">
        <w:rPr>
          <w:sz w:val="24"/>
          <w:szCs w:val="24"/>
        </w:rPr>
        <w:t xml:space="preserve">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proofErr w:type="spellStart"/>
      <w:r w:rsidRPr="00D817A7">
        <w:rPr>
          <w:sz w:val="24"/>
          <w:szCs w:val="24"/>
          <w:lang w:val="en-US"/>
        </w:rPr>
        <w:t>CrSpread</w:t>
      </w:r>
      <w:proofErr w:type="spellEnd"/>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proofErr w:type="spellStart"/>
      <w:r w:rsidRPr="00D817A7">
        <w:rPr>
          <w:sz w:val="24"/>
          <w:szCs w:val="24"/>
        </w:rPr>
        <w:t>ti</w:t>
      </w:r>
      <w:proofErr w:type="spellEnd"/>
      <w:r w:rsidRPr="00D817A7">
        <w:rPr>
          <w:sz w:val="24"/>
          <w:szCs w:val="24"/>
        </w:rPr>
        <w:noBreakHyphen/>
        <w:t xml:space="preserve"> – срок до выплаты i-</w:t>
      </w:r>
      <w:proofErr w:type="spellStart"/>
      <w:r w:rsidRPr="00D817A7">
        <w:rPr>
          <w:sz w:val="24"/>
          <w:szCs w:val="24"/>
        </w:rPr>
        <w:t>го</w:t>
      </w:r>
      <w:proofErr w:type="spellEnd"/>
      <w:r w:rsidRPr="00D817A7">
        <w:rPr>
          <w:sz w:val="24"/>
          <w:szCs w:val="24"/>
        </w:rPr>
        <w:t xml:space="preserve">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w:t>
      </w:r>
      <w:proofErr w:type="spellStart"/>
      <w:r w:rsidRPr="00B602F2">
        <w:rPr>
          <w:sz w:val="24"/>
          <w:szCs w:val="24"/>
        </w:rPr>
        <w:t>преддефолтным</w:t>
      </w:r>
      <w:proofErr w:type="spellEnd"/>
      <w:r w:rsidRPr="00B602F2">
        <w:rPr>
          <w:sz w:val="24"/>
          <w:szCs w:val="24"/>
        </w:rPr>
        <w:t xml:space="preserve">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proofErr w:type="spellStart"/>
            <w:r w:rsidRPr="00B602F2">
              <w:rPr>
                <w:b/>
                <w:bCs/>
                <w:color w:val="000000"/>
                <w:sz w:val="24"/>
                <w:szCs w:val="24"/>
              </w:rPr>
              <w:t>Moody`s</w:t>
            </w:r>
            <w:proofErr w:type="spellEnd"/>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proofErr w:type="spellStart"/>
            <w:r w:rsidRPr="00B602F2">
              <w:rPr>
                <w:b/>
                <w:bCs/>
                <w:color w:val="000000"/>
                <w:sz w:val="24"/>
                <w:szCs w:val="24"/>
              </w:rPr>
              <w:t>Fitch</w:t>
            </w:r>
            <w:proofErr w:type="spellEnd"/>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proofErr w:type="spellStart"/>
      <w:r w:rsidRPr="00B602F2">
        <w:rPr>
          <w:sz w:val="24"/>
          <w:szCs w:val="24"/>
          <w:lang w:val="en-US"/>
        </w:rPr>
        <w:t>Cbonds</w:t>
      </w:r>
      <w:proofErr w:type="spellEnd"/>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w:t>
      </w:r>
      <w:proofErr w:type="spellStart"/>
      <w:r w:rsidRPr="006D7089">
        <w:rPr>
          <w:rFonts w:ascii="Times New Roman" w:hAnsi="Times New Roman"/>
          <w:sz w:val="24"/>
          <w:szCs w:val="24"/>
        </w:rPr>
        <w:t>Euro-Cbonds</w:t>
      </w:r>
      <w:proofErr w:type="spellEnd"/>
      <w:r w:rsidRPr="006D7089">
        <w:rPr>
          <w:rFonts w:ascii="Times New Roman" w:hAnsi="Times New Roman"/>
          <w:sz w:val="24"/>
          <w:szCs w:val="24"/>
        </w:rPr>
        <w:t xml:space="preserve"> </w:t>
      </w:r>
      <w:proofErr w:type="spellStart"/>
      <w:r w:rsidRPr="006D7089">
        <w:rPr>
          <w:rFonts w:ascii="Times New Roman" w:hAnsi="Times New Roman"/>
          <w:sz w:val="24"/>
          <w:szCs w:val="24"/>
        </w:rPr>
        <w:t>Sovereign</w:t>
      </w:r>
      <w:proofErr w:type="spellEnd"/>
      <w:r w:rsidRPr="006D7089">
        <w:rPr>
          <w:rFonts w:ascii="Times New Roman" w:hAnsi="Times New Roman"/>
          <w:sz w:val="24"/>
          <w:szCs w:val="24"/>
        </w:rPr>
        <w:t xml:space="preserve"> </w:t>
      </w:r>
      <w:proofErr w:type="spellStart"/>
      <w:r w:rsidRPr="006D7089">
        <w:rPr>
          <w:rFonts w:ascii="Times New Roman" w:hAnsi="Times New Roman"/>
          <w:sz w:val="24"/>
          <w:szCs w:val="24"/>
        </w:rPr>
        <w:t>Russia</w:t>
      </w:r>
      <w:proofErr w:type="spellEnd"/>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proofErr w:type="spellStart"/>
      <w:r w:rsidRPr="006D7089">
        <w:rPr>
          <w:rFonts w:ascii="Times New Roman" w:hAnsi="Times New Roman"/>
          <w:sz w:val="24"/>
          <w:szCs w:val="24"/>
          <w:lang w:val="en-US"/>
        </w:rPr>
        <w:t>Рейтинговая</w:t>
      </w:r>
      <w:proofErr w:type="spellEnd"/>
      <w:r w:rsidRPr="006D7089">
        <w:rPr>
          <w:rFonts w:ascii="Times New Roman" w:hAnsi="Times New Roman"/>
          <w:sz w:val="24"/>
          <w:szCs w:val="24"/>
          <w:lang w:val="en-US"/>
        </w:rPr>
        <w:t xml:space="preserve"> </w:t>
      </w:r>
      <w:proofErr w:type="spellStart"/>
      <w:r w:rsidRPr="006D7089">
        <w:rPr>
          <w:rFonts w:ascii="Times New Roman" w:hAnsi="Times New Roman"/>
          <w:sz w:val="24"/>
          <w:szCs w:val="24"/>
          <w:lang w:val="en-US"/>
        </w:rPr>
        <w:t>группа</w:t>
      </w:r>
      <w:proofErr w:type="spellEnd"/>
      <w:r w:rsidRPr="006D7089">
        <w:rPr>
          <w:rFonts w:ascii="Times New Roman" w:hAnsi="Times New Roman"/>
          <w:sz w:val="24"/>
          <w:szCs w:val="24"/>
          <w:lang w:val="en-US"/>
        </w:rPr>
        <w:t xml:space="preserve"> I - Euro-</w:t>
      </w:r>
      <w:proofErr w:type="spellStart"/>
      <w:r w:rsidRPr="006D7089">
        <w:rPr>
          <w:rFonts w:ascii="Times New Roman" w:hAnsi="Times New Roman"/>
          <w:sz w:val="24"/>
          <w:szCs w:val="24"/>
          <w:lang w:val="en-US"/>
        </w:rPr>
        <w:t>Cbonds</w:t>
      </w:r>
      <w:proofErr w:type="spellEnd"/>
      <w:r w:rsidRPr="006D7089">
        <w:rPr>
          <w:rFonts w:ascii="Times New Roman" w:hAnsi="Times New Roman"/>
          <w:sz w:val="24"/>
          <w:szCs w:val="24"/>
          <w:lang w:val="en-US"/>
        </w:rPr>
        <w:t xml:space="preserve">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proofErr w:type="spellStart"/>
      <w:r w:rsidRPr="006D7089">
        <w:rPr>
          <w:rFonts w:ascii="Times New Roman" w:hAnsi="Times New Roman"/>
          <w:sz w:val="24"/>
          <w:szCs w:val="24"/>
          <w:lang w:val="en-US"/>
        </w:rPr>
        <w:t>Рейтинговая</w:t>
      </w:r>
      <w:proofErr w:type="spellEnd"/>
      <w:r w:rsidRPr="006D7089">
        <w:rPr>
          <w:rFonts w:ascii="Times New Roman" w:hAnsi="Times New Roman"/>
          <w:sz w:val="24"/>
          <w:szCs w:val="24"/>
          <w:lang w:val="en-US"/>
        </w:rPr>
        <w:t xml:space="preserve"> </w:t>
      </w:r>
      <w:proofErr w:type="spellStart"/>
      <w:r w:rsidRPr="006D7089">
        <w:rPr>
          <w:rFonts w:ascii="Times New Roman" w:hAnsi="Times New Roman"/>
          <w:sz w:val="24"/>
          <w:szCs w:val="24"/>
          <w:lang w:val="en-US"/>
        </w:rPr>
        <w:t>группа</w:t>
      </w:r>
      <w:proofErr w:type="spellEnd"/>
      <w:r w:rsidRPr="006D7089">
        <w:rPr>
          <w:rFonts w:ascii="Times New Roman" w:hAnsi="Times New Roman"/>
          <w:sz w:val="24"/>
          <w:szCs w:val="24"/>
          <w:lang w:val="en-US"/>
        </w:rPr>
        <w:t xml:space="preserve"> II - </w:t>
      </w:r>
      <w:r w:rsidR="001B59B4" w:rsidRPr="006D7089">
        <w:rPr>
          <w:rFonts w:ascii="Times New Roman" w:hAnsi="Times New Roman"/>
          <w:sz w:val="24"/>
          <w:szCs w:val="24"/>
          <w:lang w:val="en-US"/>
        </w:rPr>
        <w:t>Euro-</w:t>
      </w:r>
      <w:proofErr w:type="spellStart"/>
      <w:r w:rsidR="001B59B4" w:rsidRPr="006D7089">
        <w:rPr>
          <w:rFonts w:ascii="Times New Roman" w:hAnsi="Times New Roman"/>
          <w:sz w:val="24"/>
          <w:szCs w:val="24"/>
          <w:lang w:val="en-US"/>
        </w:rPr>
        <w:t>Cbonds</w:t>
      </w:r>
      <w:proofErr w:type="spellEnd"/>
      <w:r w:rsidR="001B59B4" w:rsidRPr="006D7089">
        <w:rPr>
          <w:rFonts w:ascii="Times New Roman" w:hAnsi="Times New Roman"/>
          <w:sz w:val="24"/>
          <w:szCs w:val="24"/>
          <w:lang w:val="en-US"/>
        </w:rPr>
        <w:t xml:space="preserve">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xml:space="preserve">- </w:t>
      </w:r>
      <w:proofErr w:type="spellStart"/>
      <w:r w:rsidR="001B59B4" w:rsidRPr="006D7089">
        <w:rPr>
          <w:rFonts w:ascii="Times New Roman" w:hAnsi="Times New Roman"/>
          <w:sz w:val="24"/>
          <w:szCs w:val="24"/>
        </w:rPr>
        <w:t>Euro-Cbonds</w:t>
      </w:r>
      <w:proofErr w:type="spellEnd"/>
      <w:r w:rsidR="001B59B4" w:rsidRPr="006D7089">
        <w:rPr>
          <w:rFonts w:ascii="Times New Roman" w:hAnsi="Times New Roman"/>
          <w:sz w:val="24"/>
          <w:szCs w:val="24"/>
        </w:rPr>
        <w:t xml:space="preserve"> NIG </w:t>
      </w:r>
      <w:proofErr w:type="spellStart"/>
      <w:r w:rsidR="001B59B4" w:rsidRPr="006D7089">
        <w:rPr>
          <w:rFonts w:ascii="Times New Roman" w:hAnsi="Times New Roman"/>
          <w:sz w:val="24"/>
          <w:szCs w:val="24"/>
        </w:rPr>
        <w:t>Russia</w:t>
      </w:r>
      <w:proofErr w:type="spellEnd"/>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 xml:space="preserve">Справедливая стоимость </w:t>
      </w:r>
      <w:proofErr w:type="spellStart"/>
      <w:r w:rsidR="00A051B7" w:rsidRPr="00207827">
        <w:rPr>
          <w:rFonts w:eastAsia="Calibri"/>
          <w:sz w:val="24"/>
          <w:szCs w:val="24"/>
          <w:lang w:eastAsia="en-US"/>
        </w:rPr>
        <w:t>маржируемых</w:t>
      </w:r>
      <w:proofErr w:type="spellEnd"/>
      <w:r w:rsidR="00A051B7" w:rsidRPr="00207827">
        <w:rPr>
          <w:rFonts w:eastAsia="Calibri"/>
          <w:sz w:val="24"/>
          <w:szCs w:val="24"/>
          <w:lang w:eastAsia="en-US"/>
        </w:rPr>
        <w:t xml:space="preserve">  производных финансовых инс</w:t>
      </w:r>
      <w:r w:rsidR="00A051B7" w:rsidRPr="00B602F2">
        <w:rPr>
          <w:rFonts w:eastAsia="Calibri"/>
          <w:sz w:val="24"/>
          <w:szCs w:val="24"/>
          <w:lang w:eastAsia="en-US"/>
        </w:rPr>
        <w:t xml:space="preserve">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w:t>
      </w:r>
      <w:proofErr w:type="spellStart"/>
      <w:r w:rsidR="00A051B7" w:rsidRPr="00B602F2">
        <w:rPr>
          <w:rFonts w:eastAsia="Calibri"/>
          <w:sz w:val="24"/>
          <w:szCs w:val="24"/>
          <w:lang w:eastAsia="en-US"/>
        </w:rPr>
        <w:t>маржируемых</w:t>
      </w:r>
      <w:proofErr w:type="spellEnd"/>
      <w:r w:rsidR="00A051B7" w:rsidRPr="00B602F2">
        <w:rPr>
          <w:rFonts w:eastAsia="Calibri"/>
          <w:sz w:val="24"/>
          <w:szCs w:val="24"/>
          <w:lang w:eastAsia="en-US"/>
        </w:rPr>
        <w:t xml:space="preserve">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w:t>
      </w:r>
      <w:proofErr w:type="spellStart"/>
      <w:r w:rsidRPr="00B602F2">
        <w:rPr>
          <w:rFonts w:eastAsia="Calibri"/>
          <w:sz w:val="24"/>
          <w:szCs w:val="24"/>
          <w:lang w:eastAsia="en-US"/>
        </w:rPr>
        <w:t>немаржируемыми</w:t>
      </w:r>
      <w:proofErr w:type="spellEnd"/>
      <w:r w:rsidRPr="00B602F2">
        <w:rPr>
          <w:rFonts w:eastAsia="Calibri"/>
          <w:sz w:val="24"/>
          <w:szCs w:val="24"/>
          <w:lang w:eastAsia="en-US"/>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w:t>
      </w:r>
      <w:proofErr w:type="spellStart"/>
      <w:r w:rsidRPr="00B602F2">
        <w:rPr>
          <w:rFonts w:eastAsia="Calibri"/>
          <w:sz w:val="24"/>
          <w:szCs w:val="24"/>
          <w:lang w:eastAsia="en-US"/>
        </w:rPr>
        <w:t>немаржируемыми</w:t>
      </w:r>
      <w:proofErr w:type="spellEnd"/>
      <w:r w:rsidRPr="00B602F2">
        <w:rPr>
          <w:rFonts w:eastAsia="Calibri"/>
          <w:sz w:val="24"/>
          <w:szCs w:val="24"/>
          <w:lang w:eastAsia="en-US"/>
        </w:rPr>
        <w:t xml:space="preserve">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5524D6"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5524D6"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5524D6"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57117364"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57117365"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57117366"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w:t>
      </w:r>
      <w:proofErr w:type="spellStart"/>
      <w:r w:rsidRPr="00E443D6">
        <w:rPr>
          <w:rFonts w:eastAsia="Batang"/>
          <w:color w:val="000000"/>
          <w:szCs w:val="24"/>
        </w:rPr>
        <w:t>London</w:t>
      </w:r>
      <w:proofErr w:type="spellEnd"/>
      <w:r w:rsidRPr="00E443D6">
        <w:rPr>
          <w:rFonts w:eastAsia="Batang"/>
          <w:color w:val="000000"/>
          <w:szCs w:val="24"/>
        </w:rPr>
        <w:t xml:space="preserve"> </w:t>
      </w:r>
      <w:proofErr w:type="spellStart"/>
      <w:r w:rsidRPr="00E443D6">
        <w:rPr>
          <w:rFonts w:eastAsia="Batang"/>
          <w:color w:val="000000"/>
          <w:szCs w:val="24"/>
        </w:rPr>
        <w:t>Metal</w:t>
      </w:r>
      <w:proofErr w:type="spellEnd"/>
      <w:r w:rsidRPr="00E443D6">
        <w:rPr>
          <w:rFonts w:eastAsia="Batang"/>
          <w:color w:val="000000"/>
          <w:szCs w:val="24"/>
        </w:rPr>
        <w:t xml:space="preserve"> </w:t>
      </w:r>
      <w:proofErr w:type="spellStart"/>
      <w:r w:rsidRPr="00E443D6">
        <w:rPr>
          <w:rFonts w:eastAsia="Batang"/>
          <w:color w:val="000000"/>
          <w:szCs w:val="24"/>
        </w:rPr>
        <w:t>Exchange</w:t>
      </w:r>
      <w:proofErr w:type="spellEnd"/>
      <w:r w:rsidRPr="00E443D6">
        <w:rPr>
          <w:rFonts w:eastAsia="Batang"/>
          <w:color w:val="000000"/>
          <w:szCs w:val="24"/>
        </w:rPr>
        <w:t xml:space="preserve"> (LMAUDY LME </w:t>
      </w:r>
      <w:proofErr w:type="spellStart"/>
      <w:r w:rsidRPr="00E443D6">
        <w:rPr>
          <w:rFonts w:eastAsia="Batang"/>
          <w:color w:val="000000"/>
          <w:szCs w:val="24"/>
        </w:rPr>
        <w:t>Comdty</w:t>
      </w:r>
      <w:proofErr w:type="spellEnd"/>
      <w:r w:rsidRPr="00E443D6">
        <w:rPr>
          <w:rFonts w:eastAsia="Batang"/>
          <w:color w:val="000000"/>
          <w:szCs w:val="24"/>
        </w:rPr>
        <w:t xml:space="preserve"> для золота, PLDMLNPM </w:t>
      </w:r>
      <w:proofErr w:type="spellStart"/>
      <w:r w:rsidRPr="00E443D6">
        <w:rPr>
          <w:rFonts w:eastAsia="Batang"/>
          <w:color w:val="000000"/>
          <w:szCs w:val="24"/>
        </w:rPr>
        <w:t>Index</w:t>
      </w:r>
      <w:proofErr w:type="spellEnd"/>
      <w:r w:rsidRPr="00E443D6">
        <w:rPr>
          <w:rFonts w:eastAsia="Batang"/>
          <w:color w:val="000000"/>
          <w:szCs w:val="24"/>
        </w:rPr>
        <w:t xml:space="preserve"> для палладия, PLTMLNPM </w:t>
      </w:r>
      <w:proofErr w:type="spellStart"/>
      <w:r w:rsidRPr="00E443D6">
        <w:rPr>
          <w:rFonts w:eastAsia="Batang"/>
          <w:color w:val="000000"/>
          <w:szCs w:val="24"/>
        </w:rPr>
        <w:t>Index</w:t>
      </w:r>
      <w:proofErr w:type="spellEnd"/>
      <w:r w:rsidRPr="00E443D6">
        <w:rPr>
          <w:rFonts w:eastAsia="Batang"/>
          <w:color w:val="000000"/>
          <w:szCs w:val="24"/>
        </w:rPr>
        <w:t xml:space="preserve">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w:t>
      </w:r>
      <w:proofErr w:type="spellStart"/>
      <w:r w:rsidRPr="00E443D6">
        <w:rPr>
          <w:rFonts w:eastAsia="Batang"/>
          <w:color w:val="000000"/>
          <w:szCs w:val="24"/>
        </w:rPr>
        <w:t>London</w:t>
      </w:r>
      <w:proofErr w:type="spellEnd"/>
      <w:r w:rsidRPr="00E443D6">
        <w:rPr>
          <w:rFonts w:eastAsia="Batang"/>
          <w:color w:val="000000"/>
          <w:szCs w:val="24"/>
        </w:rPr>
        <w:t xml:space="preserve"> </w:t>
      </w:r>
      <w:proofErr w:type="spellStart"/>
      <w:r w:rsidRPr="00E443D6">
        <w:rPr>
          <w:rFonts w:eastAsia="Batang"/>
          <w:color w:val="000000"/>
          <w:szCs w:val="24"/>
        </w:rPr>
        <w:t>Metal</w:t>
      </w:r>
      <w:proofErr w:type="spellEnd"/>
      <w:r w:rsidRPr="00E443D6">
        <w:rPr>
          <w:rFonts w:eastAsia="Batang"/>
          <w:color w:val="000000"/>
          <w:szCs w:val="24"/>
        </w:rPr>
        <w:t xml:space="preserve"> </w:t>
      </w:r>
      <w:proofErr w:type="spellStart"/>
      <w:r w:rsidRPr="00E443D6">
        <w:rPr>
          <w:rFonts w:eastAsia="Batang"/>
          <w:color w:val="000000"/>
          <w:szCs w:val="24"/>
        </w:rPr>
        <w:t>Exchange</w:t>
      </w:r>
      <w:proofErr w:type="spellEnd"/>
      <w:r w:rsidRPr="00E443D6">
        <w:rPr>
          <w:rFonts w:eastAsia="Batang"/>
          <w:color w:val="000000"/>
          <w:szCs w:val="24"/>
        </w:rPr>
        <w:t xml:space="preserv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w:t>
      </w:r>
      <w:proofErr w:type="spellStart"/>
      <w:r w:rsidRPr="00E443D6">
        <w:rPr>
          <w:rFonts w:eastAsia="Batang"/>
          <w:color w:val="000000"/>
          <w:szCs w:val="24"/>
        </w:rPr>
        <w:t>London</w:t>
      </w:r>
      <w:proofErr w:type="spellEnd"/>
      <w:r w:rsidRPr="00E443D6">
        <w:rPr>
          <w:rFonts w:eastAsia="Batang"/>
          <w:color w:val="000000"/>
          <w:szCs w:val="24"/>
        </w:rPr>
        <w:t xml:space="preserve"> </w:t>
      </w:r>
      <w:proofErr w:type="spellStart"/>
      <w:r w:rsidRPr="00E443D6">
        <w:rPr>
          <w:rFonts w:eastAsia="Batang"/>
          <w:color w:val="000000"/>
          <w:szCs w:val="24"/>
        </w:rPr>
        <w:t>Metal</w:t>
      </w:r>
      <w:proofErr w:type="spellEnd"/>
      <w:r w:rsidRPr="00E443D6">
        <w:rPr>
          <w:rFonts w:eastAsia="Batang"/>
          <w:color w:val="000000"/>
          <w:szCs w:val="24"/>
        </w:rPr>
        <w:t xml:space="preserve"> </w:t>
      </w:r>
      <w:proofErr w:type="spellStart"/>
      <w:r w:rsidRPr="00E443D6">
        <w:rPr>
          <w:rFonts w:eastAsia="Batang"/>
          <w:color w:val="000000"/>
          <w:szCs w:val="24"/>
        </w:rPr>
        <w:t>Exchange</w:t>
      </w:r>
      <w:proofErr w:type="spellEnd"/>
      <w:r w:rsidRPr="00E443D6">
        <w:rPr>
          <w:rFonts w:eastAsia="Batang"/>
          <w:color w:val="000000"/>
          <w:szCs w:val="24"/>
        </w:rPr>
        <w:t xml:space="preserve">  или отсутствии цены на дату определения СЧА на </w:t>
      </w:r>
      <w:proofErr w:type="spellStart"/>
      <w:r w:rsidRPr="00E443D6">
        <w:rPr>
          <w:rFonts w:eastAsia="Batang"/>
          <w:color w:val="000000"/>
          <w:szCs w:val="24"/>
        </w:rPr>
        <w:t>London</w:t>
      </w:r>
      <w:proofErr w:type="spellEnd"/>
      <w:r w:rsidRPr="00E443D6">
        <w:rPr>
          <w:rFonts w:eastAsia="Batang"/>
          <w:color w:val="000000"/>
          <w:szCs w:val="24"/>
        </w:rPr>
        <w:t xml:space="preserve"> </w:t>
      </w:r>
      <w:proofErr w:type="spellStart"/>
      <w:r w:rsidRPr="00E443D6">
        <w:rPr>
          <w:rFonts w:eastAsia="Batang"/>
          <w:color w:val="000000"/>
          <w:szCs w:val="24"/>
        </w:rPr>
        <w:t>Metal</w:t>
      </w:r>
      <w:proofErr w:type="spellEnd"/>
      <w:r w:rsidRPr="00E443D6">
        <w:rPr>
          <w:rFonts w:eastAsia="Batang"/>
          <w:color w:val="000000"/>
          <w:szCs w:val="24"/>
        </w:rPr>
        <w:t xml:space="preserve"> </w:t>
      </w:r>
      <w:proofErr w:type="spellStart"/>
      <w:r w:rsidRPr="00E443D6">
        <w:rPr>
          <w:rFonts w:eastAsia="Batang"/>
          <w:color w:val="000000"/>
          <w:szCs w:val="24"/>
        </w:rPr>
        <w:t>Exchange</w:t>
      </w:r>
      <w:proofErr w:type="spellEnd"/>
      <w:r w:rsidRPr="00E443D6">
        <w:rPr>
          <w:rFonts w:eastAsia="Batang"/>
          <w:color w:val="000000"/>
          <w:szCs w:val="24"/>
        </w:rPr>
        <w:t xml:space="preserv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5524D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5524D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5524D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5524D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F013EC" w:rsidRPr="006749DA" w:rsidRDefault="00D92538" w:rsidP="00F013EC">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r w:rsidR="00F013EC">
        <w:rPr>
          <w:rFonts w:eastAsia="Batang"/>
          <w:color w:val="000000"/>
          <w:szCs w:val="24"/>
        </w:rPr>
        <w:t xml:space="preserve">, </w:t>
      </w:r>
      <w:r w:rsidR="001C5011" w:rsidRPr="006749DA">
        <w:rPr>
          <w:rFonts w:eastAsia="Batang"/>
          <w:color w:val="000000"/>
          <w:szCs w:val="24"/>
        </w:rPr>
        <w:t xml:space="preserve"> </w:t>
      </w:r>
      <w:r w:rsidR="00F013EC">
        <w:rPr>
          <w:rFonts w:eastAsia="Batang"/>
          <w:color w:val="000000"/>
          <w:szCs w:val="24"/>
        </w:rPr>
        <w:t xml:space="preserve">при этом используются средневзвешенные ставки </w:t>
      </w:r>
      <w:r w:rsidR="00F013EC">
        <w:rPr>
          <w:szCs w:val="24"/>
        </w:rPr>
        <w:t>по кредитам, предоставленным кредитными организациями (по 30-ти крупнейшим банкам) нефинансовым организациям</w:t>
      </w:r>
      <w:r w:rsidR="00F013EC" w:rsidRPr="006749DA">
        <w:rPr>
          <w:rFonts w:eastAsia="Batang"/>
          <w:color w:val="000000"/>
          <w:szCs w:val="24"/>
        </w:rPr>
        <w:t>.</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F013EC" w:rsidRDefault="001C5011" w:rsidP="00F013EC">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r w:rsidR="00F013EC" w:rsidRPr="00F013EC">
        <w:rPr>
          <w:rFonts w:eastAsia="Batang"/>
          <w:color w:val="000000"/>
          <w:szCs w:val="24"/>
        </w:rPr>
        <w:t xml:space="preserve"> </w:t>
      </w:r>
    </w:p>
    <w:p w:rsidR="00F013EC" w:rsidRDefault="00F013EC" w:rsidP="00F013EC">
      <w:pPr>
        <w:pStyle w:val="11"/>
        <w:tabs>
          <w:tab w:val="left" w:pos="993"/>
        </w:tabs>
        <w:jc w:val="both"/>
        <w:rPr>
          <w:rFonts w:eastAsia="Batang"/>
          <w:color w:val="000000"/>
          <w:szCs w:val="24"/>
        </w:rPr>
      </w:pPr>
    </w:p>
    <w:p w:rsidR="00F013EC" w:rsidRPr="006749DA" w:rsidRDefault="00F013EC" w:rsidP="00F013EC">
      <w:pPr>
        <w:pStyle w:val="11"/>
        <w:tabs>
          <w:tab w:val="left" w:pos="993"/>
        </w:tabs>
        <w:jc w:val="both"/>
        <w:rPr>
          <w:rFonts w:eastAsia="Batang"/>
          <w:color w:val="000000"/>
          <w:szCs w:val="24"/>
        </w:rPr>
      </w:pPr>
      <w:r w:rsidRPr="000B424C">
        <w:rPr>
          <w:rFonts w:eastAsia="Batang"/>
          <w:color w:val="000000"/>
          <w:szCs w:val="24"/>
        </w:rPr>
        <w:t>Проверка ставки РЕПО осуществлена в соответствии с Разделом Порядок признания процентной ставки рыночной</w:t>
      </w:r>
    </w:p>
    <w:p w:rsidR="001C5011" w:rsidRPr="006749DA" w:rsidRDefault="001C5011" w:rsidP="00F013EC">
      <w:pPr>
        <w:pStyle w:val="11"/>
        <w:tabs>
          <w:tab w:val="left" w:pos="993"/>
        </w:tabs>
        <w:jc w:val="both"/>
        <w:rPr>
          <w:rFonts w:eastAsia="Batang"/>
          <w:color w:val="000000"/>
          <w:szCs w:val="24"/>
        </w:rPr>
      </w:pP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5524D6"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5524D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5524D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5524D6"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 xml:space="preserve">нулю – с наиболее ранней из дат, указанной в </w:t>
      </w:r>
      <w:proofErr w:type="spellStart"/>
      <w:r w:rsidR="00524AFE" w:rsidRPr="00B602F2">
        <w:rPr>
          <w:rFonts w:eastAsia="Calibri"/>
          <w:sz w:val="24"/>
          <w:szCs w:val="24"/>
          <w:lang w:eastAsia="en-US"/>
        </w:rPr>
        <w:t>пп.</w:t>
      </w:r>
      <w:r w:rsidR="00992280" w:rsidRPr="00B602F2">
        <w:rPr>
          <w:rFonts w:eastAsia="Calibri"/>
          <w:sz w:val="24"/>
          <w:szCs w:val="24"/>
          <w:lang w:eastAsia="en-US"/>
        </w:rPr>
        <w:t>а</w:t>
      </w:r>
      <w:proofErr w:type="spellEnd"/>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 xml:space="preserve">нулю – с наиболее ранней из дат, указанной в </w:t>
      </w:r>
      <w:proofErr w:type="spellStart"/>
      <w:r w:rsidRPr="00B602F2">
        <w:rPr>
          <w:rFonts w:eastAsia="Calibri"/>
          <w:sz w:val="24"/>
          <w:szCs w:val="24"/>
          <w:lang w:eastAsia="en-US"/>
        </w:rPr>
        <w:t>пп</w:t>
      </w:r>
      <w:proofErr w:type="spellEnd"/>
      <w:r w:rsidRPr="00B602F2">
        <w:rPr>
          <w:rFonts w:eastAsia="Calibri"/>
          <w:sz w:val="24"/>
          <w:szCs w:val="24"/>
          <w:lang w:eastAsia="en-US"/>
        </w:rPr>
        <w:t>.</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 xml:space="preserve">Прочая дебиторская задолженность (в </w:t>
      </w:r>
      <w:proofErr w:type="spellStart"/>
      <w:r w:rsidRPr="00E37F4F">
        <w:rPr>
          <w:rFonts w:eastAsia="Calibri"/>
          <w:b/>
          <w:sz w:val="24"/>
          <w:szCs w:val="24"/>
          <w:lang w:eastAsia="en-US"/>
        </w:rPr>
        <w:t>т.ч</w:t>
      </w:r>
      <w:proofErr w:type="spellEnd"/>
      <w:r w:rsidRPr="00E37F4F">
        <w:rPr>
          <w:rFonts w:eastAsia="Calibri"/>
          <w:b/>
          <w:sz w:val="24"/>
          <w:szCs w:val="24"/>
          <w:lang w:eastAsia="en-US"/>
        </w:rPr>
        <w:t>.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5524D6"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5524D6"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5524D6"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5524D6"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5524D6"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5524D6"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5524D6"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5524D6"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5524D6"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5524D6"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5524D6"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5524D6"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5524D6"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5524D6"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5524D6"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5524D6"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5524D6"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w:t>
      </w:r>
      <w:proofErr w:type="spellStart"/>
      <w:r w:rsidR="000E058F" w:rsidRPr="006749DA">
        <w:rPr>
          <w:sz w:val="24"/>
          <w:szCs w:val="24"/>
        </w:rPr>
        <w:t>го</w:t>
      </w:r>
      <w:proofErr w:type="spellEnd"/>
      <w:r w:rsidR="000E058F" w:rsidRPr="006749DA">
        <w:rPr>
          <w:sz w:val="24"/>
          <w:szCs w:val="24"/>
        </w:rPr>
        <w:t xml:space="preserve">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617814" w:rsidRPr="004671F2" w:rsidRDefault="000E00C0" w:rsidP="00617814">
      <w:pPr>
        <w:pStyle w:val="a3"/>
        <w:spacing w:after="0" w:line="240" w:lineRule="auto"/>
        <w:ind w:left="4820"/>
        <w:jc w:val="right"/>
        <w:rPr>
          <w:rFonts w:ascii="Times New Roman" w:hAnsi="Times New Roman"/>
          <w:b/>
          <w:sz w:val="24"/>
          <w:szCs w:val="24"/>
        </w:rPr>
      </w:pPr>
      <w:r w:rsidRPr="004671F2">
        <w:rPr>
          <w:rFonts w:ascii="Times New Roman" w:hAnsi="Times New Roman"/>
          <w:b/>
          <w:sz w:val="24"/>
          <w:szCs w:val="24"/>
        </w:rPr>
        <w:t xml:space="preserve">Приложение </w:t>
      </w:r>
      <w:r w:rsidR="0055074B" w:rsidRPr="004671F2">
        <w:rPr>
          <w:rFonts w:ascii="Times New Roman" w:hAnsi="Times New Roman"/>
          <w:b/>
          <w:sz w:val="24"/>
          <w:szCs w:val="24"/>
        </w:rPr>
        <w:t>3</w:t>
      </w:r>
      <w:r w:rsidR="004671F2">
        <w:rPr>
          <w:rFonts w:ascii="Times New Roman" w:hAnsi="Times New Roman"/>
          <w:b/>
          <w:sz w:val="24"/>
          <w:szCs w:val="24"/>
        </w:rPr>
        <w:t>.</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5524D6"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5524D6"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proofErr w:type="spellStart"/>
      <w:r w:rsidRPr="006749DA">
        <w:rPr>
          <w:sz w:val="24"/>
          <w:szCs w:val="24"/>
        </w:rPr>
        <w:t>Expected</w:t>
      </w:r>
      <w:proofErr w:type="spellEnd"/>
      <w:r w:rsidRPr="006749DA">
        <w:rPr>
          <w:sz w:val="24"/>
          <w:szCs w:val="24"/>
        </w:rPr>
        <w:t xml:space="preserve"> </w:t>
      </w:r>
      <w:proofErr w:type="spellStart"/>
      <w:r w:rsidRPr="006749DA">
        <w:rPr>
          <w:sz w:val="24"/>
          <w:szCs w:val="24"/>
        </w:rPr>
        <w:t>credit</w:t>
      </w:r>
      <w:proofErr w:type="spellEnd"/>
      <w:r w:rsidRPr="006749DA">
        <w:rPr>
          <w:sz w:val="24"/>
          <w:szCs w:val="24"/>
        </w:rPr>
        <w:t xml:space="preserve"> </w:t>
      </w:r>
      <w:proofErr w:type="spellStart"/>
      <w:r w:rsidRPr="006749DA">
        <w:rPr>
          <w:sz w:val="24"/>
          <w:szCs w:val="24"/>
        </w:rPr>
        <w:t>losses</w:t>
      </w:r>
      <w:proofErr w:type="spellEnd"/>
      <w:r w:rsidRPr="006749DA">
        <w:rPr>
          <w:sz w:val="24"/>
          <w:szCs w:val="24"/>
        </w:rPr>
        <w:t>,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w:t>
      </w:r>
      <w:proofErr w:type="spellStart"/>
      <w:r w:rsidRPr="006749DA">
        <w:rPr>
          <w:sz w:val="24"/>
          <w:szCs w:val="24"/>
        </w:rPr>
        <w:t>Probability</w:t>
      </w:r>
      <w:proofErr w:type="spellEnd"/>
      <w:r w:rsidRPr="006749DA">
        <w:rPr>
          <w:sz w:val="24"/>
          <w:szCs w:val="24"/>
        </w:rPr>
        <w:t xml:space="preserve"> </w:t>
      </w:r>
      <w:proofErr w:type="spellStart"/>
      <w:r w:rsidRPr="006749DA">
        <w:rPr>
          <w:sz w:val="24"/>
          <w:szCs w:val="24"/>
        </w:rPr>
        <w:t>of</w:t>
      </w:r>
      <w:proofErr w:type="spellEnd"/>
      <w:r w:rsidRPr="006749DA">
        <w:rPr>
          <w:sz w:val="24"/>
          <w:szCs w:val="24"/>
        </w:rPr>
        <w:t xml:space="preserve"> </w:t>
      </w:r>
      <w:proofErr w:type="spellStart"/>
      <w:r w:rsidRPr="006749DA">
        <w:rPr>
          <w:sz w:val="24"/>
          <w:szCs w:val="24"/>
        </w:rPr>
        <w:t>Default</w:t>
      </w:r>
      <w:proofErr w:type="spellEnd"/>
      <w:r w:rsidRPr="006749DA">
        <w:rPr>
          <w:sz w:val="24"/>
          <w:szCs w:val="24"/>
        </w:rPr>
        <w:t xml:space="preserve">,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w:t>
      </w:r>
      <w:proofErr w:type="spellStart"/>
      <w:r w:rsidRPr="006749DA">
        <w:rPr>
          <w:sz w:val="24"/>
          <w:szCs w:val="24"/>
        </w:rPr>
        <w:t>Loss</w:t>
      </w:r>
      <w:proofErr w:type="spellEnd"/>
      <w:r w:rsidRPr="006749DA">
        <w:rPr>
          <w:sz w:val="24"/>
          <w:szCs w:val="24"/>
        </w:rPr>
        <w:t xml:space="preserve"> </w:t>
      </w:r>
      <w:proofErr w:type="spellStart"/>
      <w:r w:rsidRPr="006749DA">
        <w:rPr>
          <w:sz w:val="24"/>
          <w:szCs w:val="24"/>
        </w:rPr>
        <w:t>Given</w:t>
      </w:r>
      <w:proofErr w:type="spellEnd"/>
      <w:r w:rsidRPr="006749DA">
        <w:rPr>
          <w:sz w:val="24"/>
          <w:szCs w:val="24"/>
        </w:rPr>
        <w:t xml:space="preserve"> </w:t>
      </w:r>
      <w:proofErr w:type="spellStart"/>
      <w:r w:rsidRPr="006749DA">
        <w:rPr>
          <w:sz w:val="24"/>
          <w:szCs w:val="24"/>
        </w:rPr>
        <w:t>Default</w:t>
      </w:r>
      <w:proofErr w:type="spellEnd"/>
      <w:r w:rsidRPr="006749DA">
        <w:rPr>
          <w:sz w:val="24"/>
          <w:szCs w:val="24"/>
        </w:rPr>
        <w:t xml:space="preserve">,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w:t>
      </w:r>
      <w:proofErr w:type="spellStart"/>
      <w:r w:rsidRPr="006749DA">
        <w:rPr>
          <w:rFonts w:ascii="Times New Roman" w:hAnsi="Times New Roman"/>
          <w:color w:val="000000"/>
          <w:sz w:val="24"/>
          <w:szCs w:val="24"/>
        </w:rPr>
        <w:t>Moody’s</w:t>
      </w:r>
      <w:proofErr w:type="spellEnd"/>
      <w:r w:rsidRPr="006749DA">
        <w:rPr>
          <w:rFonts w:ascii="Times New Roman" w:hAnsi="Times New Roman"/>
          <w:color w:val="000000"/>
          <w:sz w:val="24"/>
          <w:szCs w:val="24"/>
        </w:rPr>
        <w:t xml:space="preserve">, </w:t>
      </w:r>
      <w:proofErr w:type="spellStart"/>
      <w:r w:rsidRPr="006749DA">
        <w:rPr>
          <w:rFonts w:ascii="Times New Roman" w:hAnsi="Times New Roman"/>
          <w:color w:val="000000"/>
          <w:sz w:val="24"/>
          <w:szCs w:val="24"/>
        </w:rPr>
        <w:t>Fitch</w:t>
      </w:r>
      <w:proofErr w:type="spellEnd"/>
      <w:r w:rsidRPr="006749DA">
        <w:rPr>
          <w:rFonts w:ascii="Times New Roman" w:hAnsi="Times New Roman"/>
          <w:color w:val="000000"/>
          <w:sz w:val="24"/>
          <w:szCs w:val="24"/>
        </w:rPr>
        <w:t>)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bCs/>
                <w:sz w:val="22"/>
                <w:szCs w:val="22"/>
              </w:rPr>
              <w:t>Moody`s</w:t>
            </w:r>
            <w:proofErr w:type="spellEnd"/>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bCs/>
                <w:sz w:val="22"/>
                <w:szCs w:val="22"/>
              </w:rPr>
              <w:t>Fitch</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proofErr w:type="spellStart"/>
            <w:r w:rsidRPr="00D817A7">
              <w:rPr>
                <w:color w:val="000000"/>
                <w:sz w:val="22"/>
                <w:szCs w:val="22"/>
              </w:rPr>
              <w:t>Aaa</w:t>
            </w:r>
            <w:proofErr w:type="spellEnd"/>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Baa</w:t>
            </w:r>
            <w:proofErr w:type="spellEnd"/>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BaaЗВ</w:t>
            </w:r>
            <w:proofErr w:type="spellEnd"/>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proofErr w:type="spellStart"/>
            <w:r w:rsidRPr="00D817A7">
              <w:rPr>
                <w:sz w:val="22"/>
                <w:szCs w:val="22"/>
              </w:rPr>
              <w:t>Baa</w:t>
            </w:r>
            <w:proofErr w:type="spellEnd"/>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ruAAA</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ruAA</w:t>
            </w:r>
            <w:proofErr w:type="spellEnd"/>
            <w:r w:rsidRPr="00D817A7">
              <w:rPr>
                <w:sz w:val="22"/>
                <w:szCs w:val="22"/>
              </w:rPr>
              <w:t xml:space="preserve">+, </w:t>
            </w:r>
            <w:proofErr w:type="spellStart"/>
            <w:r w:rsidRPr="00D817A7">
              <w:rPr>
                <w:sz w:val="22"/>
                <w:szCs w:val="22"/>
              </w:rPr>
              <w:t>ruAA</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ruAA</w:t>
            </w:r>
            <w:proofErr w:type="spellEnd"/>
            <w:r w:rsidRPr="00D817A7">
              <w:rPr>
                <w:sz w:val="22"/>
                <w:szCs w:val="22"/>
              </w:rPr>
              <w:t xml:space="preserve">-, </w:t>
            </w:r>
            <w:proofErr w:type="spellStart"/>
            <w:r w:rsidRPr="00D817A7">
              <w:rPr>
                <w:sz w:val="22"/>
                <w:szCs w:val="22"/>
              </w:rPr>
              <w:t>ruA</w:t>
            </w:r>
            <w:proofErr w:type="spellEnd"/>
            <w:r w:rsidRPr="00D817A7">
              <w:rPr>
                <w:sz w:val="22"/>
                <w:szCs w:val="22"/>
              </w:rPr>
              <w:t>+</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ruA</w:t>
            </w:r>
            <w:proofErr w:type="spellEnd"/>
            <w:r w:rsidRPr="00D817A7">
              <w:rPr>
                <w:sz w:val="22"/>
                <w:szCs w:val="22"/>
              </w:rPr>
              <w:t xml:space="preserve">, </w:t>
            </w:r>
            <w:proofErr w:type="spellStart"/>
            <w:r w:rsidRPr="00D817A7">
              <w:rPr>
                <w:sz w:val="22"/>
                <w:szCs w:val="22"/>
              </w:rPr>
              <w:t>ruA</w:t>
            </w:r>
            <w:proofErr w:type="spellEnd"/>
            <w:r w:rsidRPr="00D817A7">
              <w:rPr>
                <w:sz w:val="22"/>
                <w:szCs w:val="22"/>
              </w:rPr>
              <w:t>-</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ruBBB</w:t>
            </w:r>
            <w:proofErr w:type="spellEnd"/>
            <w:r w:rsidRPr="00D817A7">
              <w:rPr>
                <w:sz w:val="22"/>
                <w:szCs w:val="22"/>
              </w:rPr>
              <w:t xml:space="preserve">+, </w:t>
            </w:r>
            <w:proofErr w:type="spellStart"/>
            <w:r w:rsidRPr="00D817A7">
              <w:rPr>
                <w:sz w:val="22"/>
                <w:szCs w:val="22"/>
              </w:rPr>
              <w:t>ruBBB</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ruBBB</w:t>
            </w:r>
            <w:proofErr w:type="spellEnd"/>
            <w:r w:rsidRPr="00D817A7">
              <w:rPr>
                <w:sz w:val="22"/>
                <w:szCs w:val="22"/>
              </w:rPr>
              <w:t xml:space="preserve">-, </w:t>
            </w:r>
            <w:proofErr w:type="spellStart"/>
            <w:r w:rsidRPr="00D817A7">
              <w:rPr>
                <w:sz w:val="22"/>
                <w:szCs w:val="22"/>
              </w:rPr>
              <w:t>ruBB</w:t>
            </w:r>
            <w:proofErr w:type="spellEnd"/>
            <w:r w:rsidRPr="00D817A7">
              <w:rPr>
                <w:sz w:val="22"/>
                <w:szCs w:val="22"/>
              </w:rPr>
              <w:t>+</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ruBB</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Caa</w:t>
            </w:r>
            <w:proofErr w:type="spellEnd"/>
            <w:r w:rsidRPr="00D817A7">
              <w:rPr>
                <w:sz w:val="22"/>
                <w:szCs w:val="22"/>
              </w:rPr>
              <w:t>-C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ruBB</w:t>
            </w:r>
            <w:proofErr w:type="spellEnd"/>
            <w:r w:rsidRPr="00D817A7">
              <w:rPr>
                <w:sz w:val="22"/>
                <w:szCs w:val="22"/>
              </w:rPr>
              <w:t>-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ruD</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5524D6"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5524D6"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 xml:space="preserve">(за исключением кредитных организаций и </w:t>
      </w:r>
      <w:proofErr w:type="spellStart"/>
      <w:r w:rsidRPr="00D817A7">
        <w:rPr>
          <w:sz w:val="22"/>
          <w:szCs w:val="22"/>
        </w:rPr>
        <w:t>некредитных</w:t>
      </w:r>
      <w:proofErr w:type="spellEnd"/>
      <w:r w:rsidRPr="00D817A7">
        <w:rPr>
          <w:sz w:val="22"/>
          <w:szCs w:val="22"/>
        </w:rPr>
        <w:t xml:space="preserve">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 xml:space="preserve">Таблица 2.2. Коэффициенты для </w:t>
      </w:r>
      <w:proofErr w:type="spellStart"/>
      <w:r w:rsidRPr="00D817A7">
        <w:rPr>
          <w:sz w:val="22"/>
          <w:szCs w:val="22"/>
        </w:rPr>
        <w:t>некредитных</w:t>
      </w:r>
      <w:proofErr w:type="spellEnd"/>
      <w:r w:rsidRPr="00D817A7">
        <w:rPr>
          <w:sz w:val="22"/>
          <w:szCs w:val="22"/>
        </w:rPr>
        <w:t xml:space="preserve">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 xml:space="preserve">(за исключением кредитных организаций и </w:t>
      </w:r>
      <w:proofErr w:type="spellStart"/>
      <w:r w:rsidRPr="00D817A7">
        <w:rPr>
          <w:rFonts w:eastAsia="MS Mincho"/>
          <w:sz w:val="22"/>
          <w:szCs w:val="22"/>
        </w:rPr>
        <w:t>некредитных</w:t>
      </w:r>
      <w:proofErr w:type="spellEnd"/>
      <w:r w:rsidRPr="00D817A7">
        <w:rPr>
          <w:rFonts w:eastAsia="MS Mincho"/>
          <w:sz w:val="22"/>
          <w:szCs w:val="22"/>
        </w:rPr>
        <w:t xml:space="preserve">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 xml:space="preserve">Отношение разности по статьям: капиталы и резервы организации и </w:t>
            </w:r>
            <w:proofErr w:type="spellStart"/>
            <w:r w:rsidRPr="00D817A7">
              <w:rPr>
                <w:sz w:val="22"/>
                <w:szCs w:val="22"/>
              </w:rPr>
              <w:t>внеоборотные</w:t>
            </w:r>
            <w:proofErr w:type="spellEnd"/>
            <w:r w:rsidRPr="00D817A7">
              <w:rPr>
                <w:sz w:val="22"/>
                <w:szCs w:val="22"/>
              </w:rPr>
              <w:t xml:space="preserve">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 xml:space="preserve">для </w:t>
      </w:r>
      <w:proofErr w:type="spellStart"/>
      <w:r w:rsidRPr="00D817A7">
        <w:rPr>
          <w:rFonts w:eastAsia="MS Mincho"/>
          <w:sz w:val="22"/>
          <w:szCs w:val="22"/>
        </w:rPr>
        <w:t>некредитных</w:t>
      </w:r>
      <w:proofErr w:type="spellEnd"/>
      <w:r w:rsidRPr="00D817A7">
        <w:rPr>
          <w:rFonts w:eastAsia="MS Mincho"/>
          <w:sz w:val="22"/>
          <w:szCs w:val="22"/>
        </w:rPr>
        <w:t xml:space="preserve">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w:t>
            </w:r>
            <w:proofErr w:type="spellStart"/>
            <w:r w:rsidRPr="00D817A7">
              <w:rPr>
                <w:color w:val="000000"/>
                <w:sz w:val="22"/>
                <w:szCs w:val="22"/>
              </w:rPr>
              <w:t>искл</w:t>
            </w:r>
            <w:proofErr w:type="spellEnd"/>
            <w:r w:rsidRPr="00D817A7">
              <w:rPr>
                <w:color w:val="000000"/>
                <w:sz w:val="22"/>
                <w:szCs w:val="22"/>
              </w:rPr>
              <w:t>.)</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w:t>
            </w:r>
            <w:proofErr w:type="spellStart"/>
            <w:r w:rsidRPr="00D817A7">
              <w:rPr>
                <w:color w:val="000000"/>
                <w:sz w:val="22"/>
                <w:szCs w:val="22"/>
              </w:rPr>
              <w:t>искл</w:t>
            </w:r>
            <w:proofErr w:type="spellEnd"/>
            <w:r w:rsidRPr="00D817A7">
              <w:rPr>
                <w:color w:val="000000"/>
                <w:sz w:val="22"/>
                <w:szCs w:val="22"/>
              </w:rPr>
              <w:t>.)</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6749DA" w:rsidRDefault="000E00C0" w:rsidP="00F013EC">
      <w:pPr>
        <w:keepLines/>
        <w:tabs>
          <w:tab w:val="left" w:pos="709"/>
        </w:tabs>
        <w:spacing w:line="360" w:lineRule="auto"/>
        <w:jc w:val="both"/>
        <w:rPr>
          <w:sz w:val="24"/>
          <w:szCs w:val="24"/>
        </w:rPr>
      </w:pPr>
      <w:r w:rsidRPr="006749DA">
        <w:rPr>
          <w:sz w:val="24"/>
          <w:szCs w:val="24"/>
        </w:rPr>
        <w:t xml:space="preserve">3.2. </w:t>
      </w:r>
      <w:r w:rsidR="00F013EC" w:rsidRPr="006749DA">
        <w:rPr>
          <w:sz w:val="24"/>
          <w:szCs w:val="24"/>
        </w:rPr>
        <w:t>Данные о значениях PD используются на основании ежегодного публикуемого отчета S&amp;P «</w:t>
      </w:r>
      <w:proofErr w:type="spellStart"/>
      <w:r w:rsidR="00F013EC" w:rsidRPr="006749DA">
        <w:rPr>
          <w:sz w:val="24"/>
          <w:szCs w:val="24"/>
        </w:rPr>
        <w:t>Default</w:t>
      </w:r>
      <w:proofErr w:type="spellEnd"/>
      <w:r w:rsidR="00F013EC" w:rsidRPr="006749DA">
        <w:rPr>
          <w:sz w:val="24"/>
          <w:szCs w:val="24"/>
        </w:rPr>
        <w:t xml:space="preserve">, </w:t>
      </w:r>
      <w:proofErr w:type="spellStart"/>
      <w:r w:rsidR="00F013EC" w:rsidRPr="006749DA">
        <w:rPr>
          <w:sz w:val="24"/>
          <w:szCs w:val="24"/>
        </w:rPr>
        <w:t>Transition</w:t>
      </w:r>
      <w:proofErr w:type="spellEnd"/>
      <w:r w:rsidR="00F013EC" w:rsidRPr="006749DA">
        <w:rPr>
          <w:sz w:val="24"/>
          <w:szCs w:val="24"/>
        </w:rPr>
        <w:t xml:space="preserve">, </w:t>
      </w:r>
      <w:proofErr w:type="spellStart"/>
      <w:r w:rsidR="00F013EC">
        <w:rPr>
          <w:sz w:val="24"/>
          <w:szCs w:val="24"/>
        </w:rPr>
        <w:t>a</w:t>
      </w:r>
      <w:r w:rsidR="00F013EC" w:rsidRPr="006749DA">
        <w:rPr>
          <w:sz w:val="24"/>
          <w:szCs w:val="24"/>
        </w:rPr>
        <w:t>nd</w:t>
      </w:r>
      <w:proofErr w:type="spellEnd"/>
      <w:r w:rsidR="00F013EC" w:rsidRPr="006749DA">
        <w:rPr>
          <w:sz w:val="24"/>
          <w:szCs w:val="24"/>
        </w:rPr>
        <w:t xml:space="preserve"> </w:t>
      </w:r>
      <w:proofErr w:type="spellStart"/>
      <w:r w:rsidR="00F013EC" w:rsidRPr="006749DA">
        <w:rPr>
          <w:sz w:val="24"/>
          <w:szCs w:val="24"/>
        </w:rPr>
        <w:t>Recovery</w:t>
      </w:r>
      <w:proofErr w:type="spellEnd"/>
      <w:r w:rsidR="00F013EC" w:rsidRPr="006749DA">
        <w:rPr>
          <w:sz w:val="24"/>
          <w:szCs w:val="24"/>
        </w:rPr>
        <w:t>: 201</w:t>
      </w:r>
      <w:r w:rsidR="00F013EC">
        <w:rPr>
          <w:sz w:val="24"/>
          <w:szCs w:val="24"/>
        </w:rPr>
        <w:t>9</w:t>
      </w:r>
      <w:r w:rsidR="00F013EC" w:rsidRPr="006749DA">
        <w:rPr>
          <w:sz w:val="24"/>
          <w:szCs w:val="24"/>
        </w:rPr>
        <w:t xml:space="preserve"> </w:t>
      </w:r>
      <w:proofErr w:type="spellStart"/>
      <w:r w:rsidR="00F013EC" w:rsidRPr="006749DA">
        <w:rPr>
          <w:sz w:val="24"/>
          <w:szCs w:val="24"/>
        </w:rPr>
        <w:t>Annual</w:t>
      </w:r>
      <w:proofErr w:type="spellEnd"/>
      <w:r w:rsidR="00F013EC" w:rsidRPr="006749DA">
        <w:rPr>
          <w:sz w:val="24"/>
          <w:szCs w:val="24"/>
        </w:rPr>
        <w:t xml:space="preserve"> </w:t>
      </w:r>
      <w:proofErr w:type="spellStart"/>
      <w:r w:rsidR="00F013EC" w:rsidRPr="006749DA">
        <w:rPr>
          <w:sz w:val="24"/>
          <w:szCs w:val="24"/>
        </w:rPr>
        <w:t>Global</w:t>
      </w:r>
      <w:proofErr w:type="spellEnd"/>
      <w:r w:rsidR="00F013EC" w:rsidRPr="006749DA">
        <w:rPr>
          <w:sz w:val="24"/>
          <w:szCs w:val="24"/>
        </w:rPr>
        <w:t xml:space="preserve"> </w:t>
      </w:r>
      <w:proofErr w:type="spellStart"/>
      <w:r w:rsidR="00F013EC" w:rsidRPr="006749DA">
        <w:rPr>
          <w:sz w:val="24"/>
          <w:szCs w:val="24"/>
        </w:rPr>
        <w:t>Corporate</w:t>
      </w:r>
      <w:proofErr w:type="spellEnd"/>
      <w:r w:rsidR="00F013EC" w:rsidRPr="006749DA">
        <w:rPr>
          <w:sz w:val="24"/>
          <w:szCs w:val="24"/>
        </w:rPr>
        <w:t xml:space="preserve"> </w:t>
      </w:r>
      <w:proofErr w:type="spellStart"/>
      <w:r w:rsidR="00F013EC" w:rsidRPr="006749DA">
        <w:rPr>
          <w:sz w:val="24"/>
          <w:szCs w:val="24"/>
        </w:rPr>
        <w:t>Default</w:t>
      </w:r>
      <w:proofErr w:type="spellEnd"/>
      <w:r w:rsidR="00F013EC" w:rsidRPr="006749DA">
        <w:rPr>
          <w:sz w:val="24"/>
          <w:szCs w:val="24"/>
        </w:rPr>
        <w:t xml:space="preserve"> </w:t>
      </w:r>
      <w:proofErr w:type="spellStart"/>
      <w:r w:rsidR="00F013EC" w:rsidRPr="006749DA">
        <w:rPr>
          <w:sz w:val="24"/>
          <w:szCs w:val="24"/>
        </w:rPr>
        <w:t>And</w:t>
      </w:r>
      <w:proofErr w:type="spellEnd"/>
      <w:r w:rsidR="00F013EC" w:rsidRPr="006749DA">
        <w:rPr>
          <w:sz w:val="24"/>
          <w:szCs w:val="24"/>
        </w:rPr>
        <w:t xml:space="preserve"> </w:t>
      </w:r>
      <w:proofErr w:type="spellStart"/>
      <w:r w:rsidR="00F013EC" w:rsidRPr="006749DA">
        <w:rPr>
          <w:sz w:val="24"/>
          <w:szCs w:val="24"/>
        </w:rPr>
        <w:t>Rating</w:t>
      </w:r>
      <w:proofErr w:type="spellEnd"/>
      <w:r w:rsidR="00F013EC" w:rsidRPr="006749DA">
        <w:rPr>
          <w:sz w:val="24"/>
          <w:szCs w:val="24"/>
        </w:rPr>
        <w:t xml:space="preserve"> </w:t>
      </w:r>
      <w:proofErr w:type="spellStart"/>
      <w:r w:rsidR="00F013EC" w:rsidRPr="006749DA">
        <w:rPr>
          <w:sz w:val="24"/>
          <w:szCs w:val="24"/>
        </w:rPr>
        <w:t>Transition</w:t>
      </w:r>
      <w:proofErr w:type="spellEnd"/>
      <w:r w:rsidR="00F013EC" w:rsidRPr="005E6A92">
        <w:rPr>
          <w:sz w:val="24"/>
          <w:szCs w:val="24"/>
        </w:rPr>
        <w:t xml:space="preserve"> </w:t>
      </w:r>
      <w:proofErr w:type="spellStart"/>
      <w:r w:rsidR="00F013EC" w:rsidRPr="006749DA">
        <w:rPr>
          <w:sz w:val="24"/>
          <w:szCs w:val="24"/>
        </w:rPr>
        <w:t>Study</w:t>
      </w:r>
      <w:proofErr w:type="spellEnd"/>
      <w:r w:rsidR="00F013EC" w:rsidRPr="006749DA">
        <w:rPr>
          <w:sz w:val="24"/>
          <w:szCs w:val="24"/>
        </w:rPr>
        <w:t xml:space="preserve">» Таблица 26. </w:t>
      </w:r>
      <w:r w:rsidR="00F013EC" w:rsidRPr="00856389">
        <w:rPr>
          <w:sz w:val="24"/>
          <w:szCs w:val="24"/>
          <w:lang w:val="en-US"/>
        </w:rPr>
        <w:t xml:space="preserve">«Global Corporate Average Cumulative Default Rates By Rating Modifier» </w:t>
      </w:r>
      <w:r w:rsidR="00F013EC" w:rsidRPr="006749DA">
        <w:rPr>
          <w:sz w:val="24"/>
          <w:szCs w:val="24"/>
        </w:rPr>
        <w:t>с</w:t>
      </w:r>
      <w:r w:rsidR="00F013EC" w:rsidRPr="00856389">
        <w:rPr>
          <w:sz w:val="24"/>
          <w:szCs w:val="24"/>
          <w:lang w:val="en-US"/>
        </w:rPr>
        <w:t xml:space="preserve"> </w:t>
      </w:r>
      <w:r w:rsidR="00F013EC" w:rsidRPr="006749DA">
        <w:rPr>
          <w:sz w:val="24"/>
          <w:szCs w:val="24"/>
        </w:rPr>
        <w:t>учётом</w:t>
      </w:r>
      <w:r w:rsidR="00F013EC" w:rsidRPr="00856389">
        <w:rPr>
          <w:sz w:val="24"/>
          <w:szCs w:val="24"/>
          <w:lang w:val="en-US"/>
        </w:rPr>
        <w:t xml:space="preserve"> </w:t>
      </w:r>
      <w:r w:rsidR="00F013EC" w:rsidRPr="006749DA">
        <w:rPr>
          <w:sz w:val="24"/>
          <w:szCs w:val="24"/>
        </w:rPr>
        <w:t>последующих</w:t>
      </w:r>
      <w:r w:rsidR="00F013EC" w:rsidRPr="00856389">
        <w:rPr>
          <w:sz w:val="24"/>
          <w:szCs w:val="24"/>
          <w:lang w:val="en-US"/>
        </w:rPr>
        <w:t xml:space="preserve"> </w:t>
      </w:r>
      <w:r w:rsidR="00F013EC" w:rsidRPr="006749DA">
        <w:rPr>
          <w:sz w:val="24"/>
          <w:szCs w:val="24"/>
        </w:rPr>
        <w:t>ежегодных</w:t>
      </w:r>
      <w:r w:rsidR="00F013EC" w:rsidRPr="00856389">
        <w:rPr>
          <w:sz w:val="24"/>
          <w:szCs w:val="24"/>
          <w:lang w:val="en-US"/>
        </w:rPr>
        <w:t xml:space="preserve"> </w:t>
      </w:r>
      <w:r w:rsidR="00F013EC" w:rsidRPr="006749DA">
        <w:rPr>
          <w:sz w:val="24"/>
          <w:szCs w:val="24"/>
        </w:rPr>
        <w:t>обновлений</w:t>
      </w:r>
      <w:r w:rsidR="00F013EC" w:rsidRPr="00856389">
        <w:rPr>
          <w:sz w:val="24"/>
          <w:szCs w:val="24"/>
          <w:lang w:val="en-US"/>
        </w:rPr>
        <w:t xml:space="preserve">. </w:t>
      </w:r>
      <w:r w:rsidR="00F013EC" w:rsidRPr="006749DA">
        <w:rPr>
          <w:sz w:val="24"/>
          <w:szCs w:val="24"/>
        </w:rPr>
        <w:t>Для оценки PD</w:t>
      </w:r>
      <w:r w:rsidR="00F013EC" w:rsidRPr="006749DA" w:rsidDel="00215638">
        <w:rPr>
          <w:sz w:val="24"/>
          <w:szCs w:val="24"/>
        </w:rPr>
        <w:t xml:space="preserve"> </w:t>
      </w:r>
      <w:r w:rsidR="00F013EC"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F013EC" w:rsidRPr="000378EC" w:rsidRDefault="00F013EC" w:rsidP="00F013EC">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F013EC" w:rsidRPr="000378EC" w:rsidRDefault="00F013EC" w:rsidP="00F013EC">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F013EC" w:rsidRPr="000378EC" w:rsidTr="00073D96">
        <w:trPr>
          <w:trHeight w:val="383"/>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F013EC" w:rsidRPr="000378EC" w:rsidTr="00073D96">
        <w:trPr>
          <w:trHeight w:val="233"/>
        </w:trPr>
        <w:tc>
          <w:tcPr>
            <w:tcW w:w="666" w:type="pct"/>
            <w:vMerge/>
            <w:tcBorders>
              <w:left w:val="single" w:sz="4" w:space="0" w:color="auto"/>
              <w:bottom w:val="single" w:sz="4" w:space="0" w:color="auto"/>
              <w:right w:val="single" w:sz="4" w:space="0" w:color="auto"/>
            </w:tcBorders>
          </w:tcPr>
          <w:p w:rsidR="00F013EC" w:rsidRPr="000378EC" w:rsidRDefault="00F013EC" w:rsidP="00073D96">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bCs/>
                <w:sz w:val="20"/>
                <w:szCs w:val="20"/>
              </w:rPr>
              <w:t>Moody`s</w:t>
            </w:r>
            <w:proofErr w:type="spellEnd"/>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bCs/>
                <w:sz w:val="20"/>
                <w:szCs w:val="20"/>
              </w:rPr>
              <w:t>Fitch</w:t>
            </w:r>
            <w:proofErr w:type="spellEnd"/>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r>
      <w:tr w:rsidR="00F013EC" w:rsidRPr="000378EC" w:rsidTr="00073D96">
        <w:trPr>
          <w:trHeight w:val="231"/>
        </w:trPr>
        <w:tc>
          <w:tcPr>
            <w:tcW w:w="666" w:type="pct"/>
            <w:tcBorders>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F013EC" w:rsidRPr="000378EC" w:rsidTr="00073D96">
        <w:trPr>
          <w:trHeight w:val="271"/>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proofErr w:type="spellStart"/>
            <w:r w:rsidRPr="000378EC">
              <w:rPr>
                <w:rFonts w:ascii="Arial" w:hAnsi="Arial" w:cs="Arial"/>
                <w:color w:val="000000"/>
              </w:rPr>
              <w:t>Aaa</w:t>
            </w:r>
            <w:proofErr w:type="spellEnd"/>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ruAAA</w:t>
            </w:r>
            <w:proofErr w:type="spellEnd"/>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0,2</w:t>
            </w:r>
            <w:r>
              <w:rPr>
                <w:rFonts w:ascii="Arial" w:hAnsi="Arial" w:cs="Arial"/>
                <w:sz w:val="20"/>
                <w:szCs w:val="20"/>
              </w:rPr>
              <w:t>5</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ruAA</w:t>
            </w:r>
            <w:proofErr w:type="spellEnd"/>
            <w:r w:rsidRPr="000378EC">
              <w:rPr>
                <w:rFonts w:ascii="Arial" w:hAnsi="Arial" w:cs="Arial"/>
                <w:sz w:val="20"/>
                <w:szCs w:val="20"/>
              </w:rPr>
              <w:t>+,</w:t>
            </w:r>
            <w:r w:rsidRPr="000378EC">
              <w:rPr>
                <w:rFonts w:ascii="Arial" w:hAnsi="Arial" w:cs="Arial"/>
                <w:sz w:val="20"/>
                <w:szCs w:val="20"/>
              </w:rPr>
              <w:br/>
            </w:r>
            <w:proofErr w:type="spellStart"/>
            <w:r w:rsidRPr="000378EC">
              <w:rPr>
                <w:rFonts w:ascii="Arial" w:hAnsi="Arial" w:cs="Arial"/>
                <w:sz w:val="20"/>
                <w:szCs w:val="20"/>
              </w:rPr>
              <w:t>ruAA</w:t>
            </w:r>
            <w:proofErr w:type="spellEnd"/>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0,3</w:t>
            </w:r>
            <w:r>
              <w:rPr>
                <w:rFonts w:ascii="Arial" w:hAnsi="Arial" w:cs="Arial"/>
                <w:sz w:val="20"/>
                <w:szCs w:val="20"/>
              </w:rPr>
              <w:t>1</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ruAA</w:t>
            </w:r>
            <w:proofErr w:type="spellEnd"/>
            <w:r w:rsidRPr="000378EC">
              <w:rPr>
                <w:rFonts w:ascii="Arial" w:hAnsi="Arial" w:cs="Arial"/>
                <w:sz w:val="20"/>
                <w:szCs w:val="20"/>
              </w:rPr>
              <w:t xml:space="preserve">-, </w:t>
            </w:r>
            <w:r w:rsidRPr="000378EC">
              <w:rPr>
                <w:rFonts w:ascii="Arial" w:hAnsi="Arial" w:cs="Arial"/>
                <w:sz w:val="20"/>
                <w:szCs w:val="20"/>
              </w:rPr>
              <w:br/>
            </w:r>
            <w:proofErr w:type="spellStart"/>
            <w:r w:rsidRPr="000378EC">
              <w:rPr>
                <w:rFonts w:ascii="Arial" w:hAnsi="Arial" w:cs="Arial"/>
                <w:sz w:val="20"/>
                <w:szCs w:val="20"/>
              </w:rPr>
              <w:t>ruA</w:t>
            </w:r>
            <w:proofErr w:type="spellEnd"/>
            <w:r w:rsidRPr="000378EC">
              <w:rPr>
                <w:rFonts w:ascii="Arial" w:hAnsi="Arial" w:cs="Arial"/>
                <w:sz w:val="20"/>
                <w:szCs w:val="20"/>
              </w:rPr>
              <w:t>+</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0,5</w:t>
            </w:r>
            <w:r>
              <w:rPr>
                <w:rFonts w:ascii="Arial" w:hAnsi="Arial" w:cs="Arial"/>
                <w:sz w:val="20"/>
                <w:szCs w:val="20"/>
              </w:rPr>
              <w:t>1</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w:t>
            </w:r>
            <w:proofErr w:type="spellEnd"/>
            <w:r w:rsidRPr="000378EC">
              <w:rPr>
                <w:rFonts w:ascii="Arial" w:hAnsi="Arial" w:cs="Arial"/>
                <w:sz w:val="20"/>
                <w:szCs w:val="20"/>
              </w:rPr>
              <w:t>,</w:t>
            </w:r>
          </w:p>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w:t>
            </w:r>
            <w:proofErr w:type="spellEnd"/>
            <w:r w:rsidRPr="000378EC">
              <w:rPr>
                <w:rFonts w:ascii="Arial" w:hAnsi="Arial" w:cs="Arial"/>
                <w:sz w:val="20"/>
                <w:szCs w:val="20"/>
              </w:rPr>
              <w:t>-</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0,9</w:t>
            </w:r>
            <w:r>
              <w:rPr>
                <w:rFonts w:ascii="Arial" w:hAnsi="Arial" w:cs="Arial"/>
                <w:sz w:val="20"/>
                <w:szCs w:val="20"/>
              </w:rPr>
              <w:t>1</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ruBBB</w:t>
            </w:r>
            <w:proofErr w:type="spellEnd"/>
            <w:r w:rsidRPr="000378EC">
              <w:rPr>
                <w:rFonts w:ascii="Arial" w:hAnsi="Arial" w:cs="Arial"/>
                <w:sz w:val="20"/>
                <w:szCs w:val="20"/>
              </w:rPr>
              <w:t xml:space="preserve">+, </w:t>
            </w:r>
            <w:proofErr w:type="spellStart"/>
            <w:r w:rsidRPr="000378EC">
              <w:rPr>
                <w:rFonts w:ascii="Arial" w:hAnsi="Arial" w:cs="Arial"/>
                <w:sz w:val="20"/>
                <w:szCs w:val="20"/>
              </w:rPr>
              <w:t>ruBBB</w:t>
            </w:r>
            <w:proofErr w:type="spellEnd"/>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ruBBB</w:t>
            </w:r>
            <w:proofErr w:type="spellEnd"/>
            <w:r w:rsidRPr="000378EC">
              <w:rPr>
                <w:rFonts w:ascii="Arial" w:hAnsi="Arial" w:cs="Arial"/>
                <w:sz w:val="20"/>
                <w:szCs w:val="20"/>
              </w:rPr>
              <w:t xml:space="preserve">-, </w:t>
            </w:r>
            <w:proofErr w:type="spellStart"/>
            <w:r w:rsidRPr="000378EC">
              <w:rPr>
                <w:rFonts w:ascii="Arial" w:hAnsi="Arial" w:cs="Arial"/>
                <w:sz w:val="20"/>
                <w:szCs w:val="20"/>
              </w:rPr>
              <w:t>ruBB</w:t>
            </w:r>
            <w:proofErr w:type="spellEnd"/>
            <w:r w:rsidRPr="000378EC">
              <w:rPr>
                <w:rFonts w:ascii="Arial" w:hAnsi="Arial" w:cs="Arial"/>
                <w:sz w:val="20"/>
                <w:szCs w:val="20"/>
              </w:rPr>
              <w:t>+</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r>
              <w:rPr>
                <w:rFonts w:ascii="Arial" w:hAnsi="Arial" w:cs="Arial"/>
                <w:sz w:val="20"/>
                <w:szCs w:val="20"/>
              </w:rPr>
              <w:t>20</w:t>
            </w:r>
          </w:p>
        </w:tc>
      </w:tr>
      <w:tr w:rsidR="00F013EC" w:rsidRPr="000378EC" w:rsidTr="00073D96">
        <w:trPr>
          <w:trHeight w:val="355"/>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ruBB</w:t>
            </w:r>
            <w:proofErr w:type="spellEnd"/>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r>
              <w:rPr>
                <w:rFonts w:ascii="Arial" w:hAnsi="Arial" w:cs="Arial"/>
                <w:sz w:val="20"/>
                <w:szCs w:val="20"/>
              </w:rPr>
              <w:t>49</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Caa</w:t>
            </w:r>
            <w:proofErr w:type="spellEnd"/>
            <w:r w:rsidRPr="000378EC">
              <w:rPr>
                <w:rFonts w:ascii="Arial" w:hAnsi="Arial" w:cs="Arial"/>
                <w:sz w:val="20"/>
                <w:szCs w:val="20"/>
              </w:rPr>
              <w:t>-C</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ruBB</w:t>
            </w:r>
            <w:proofErr w:type="spellEnd"/>
            <w:r w:rsidRPr="000378EC">
              <w:rPr>
                <w:rFonts w:ascii="Arial" w:hAnsi="Arial" w:cs="Arial"/>
                <w:sz w:val="20"/>
                <w:szCs w:val="20"/>
              </w:rPr>
              <w:t>-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r>
              <w:rPr>
                <w:rFonts w:ascii="Arial" w:hAnsi="Arial" w:cs="Arial"/>
                <w:sz w:val="20"/>
                <w:szCs w:val="20"/>
              </w:rPr>
              <w:t>7</w:t>
            </w:r>
            <w:r w:rsidRPr="000378EC">
              <w:rPr>
                <w:rFonts w:ascii="Arial" w:hAnsi="Arial" w:cs="Arial"/>
                <w:sz w:val="20"/>
                <w:szCs w:val="20"/>
              </w:rPr>
              <w:t>,</w:t>
            </w:r>
            <w:r>
              <w:rPr>
                <w:rFonts w:ascii="Arial" w:hAnsi="Arial" w:cs="Arial"/>
                <w:sz w:val="20"/>
                <w:szCs w:val="20"/>
              </w:rPr>
              <w:t>08</w:t>
            </w:r>
          </w:p>
        </w:tc>
      </w:tr>
      <w:tr w:rsidR="00F013EC" w:rsidRPr="000378EC" w:rsidTr="00073D96">
        <w:trPr>
          <w:trHeight w:val="247"/>
        </w:trPr>
        <w:tc>
          <w:tcPr>
            <w:tcW w:w="666" w:type="pct"/>
            <w:vMerge/>
            <w:tcBorders>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50</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75</w:t>
            </w:r>
          </w:p>
        </w:tc>
      </w:tr>
      <w:tr w:rsidR="00F013EC" w:rsidRPr="000378EC" w:rsidTr="00073D96">
        <w:trPr>
          <w:trHeight w:val="117"/>
        </w:trPr>
        <w:tc>
          <w:tcPr>
            <w:tcW w:w="666"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ruD</w:t>
            </w:r>
            <w:proofErr w:type="spellEnd"/>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F013EC" w:rsidRPr="00D817A7" w:rsidRDefault="00F013EC" w:rsidP="00F013EC">
      <w:pPr>
        <w:keepLines/>
        <w:tabs>
          <w:tab w:val="left" w:pos="709"/>
        </w:tabs>
        <w:spacing w:line="360" w:lineRule="auto"/>
        <w:jc w:val="both"/>
        <w:rPr>
          <w:sz w:val="22"/>
          <w:szCs w:val="22"/>
        </w:rPr>
      </w:pPr>
    </w:p>
    <w:p w:rsidR="000E00C0" w:rsidRPr="00D817A7" w:rsidRDefault="000E00C0" w:rsidP="00F013EC">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proofErr w:type="spellStart"/>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proofErr w:type="spellEnd"/>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004671F2">
        <w:rPr>
          <w:rFonts w:ascii="Times New Roman" w:hAnsi="Times New Roman"/>
          <w:b/>
          <w:sz w:val="24"/>
          <w:szCs w:val="24"/>
        </w:rPr>
        <w:t>.</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3C58FE">
        <w:tc>
          <w:tcPr>
            <w:tcW w:w="7085" w:type="dxa"/>
            <w:shd w:val="clear" w:color="auto" w:fill="auto"/>
          </w:tcPr>
          <w:p w:rsidR="00260669" w:rsidRDefault="00260669">
            <w:r w:rsidRPr="00F42CAD">
              <w:rPr>
                <w:color w:val="000000"/>
                <w:sz w:val="24"/>
                <w:szCs w:val="24"/>
              </w:rPr>
              <w:t xml:space="preserve">Фондовая биржа </w:t>
            </w:r>
            <w:proofErr w:type="spellStart"/>
            <w:r w:rsidRPr="00F42CAD">
              <w:rPr>
                <w:color w:val="000000"/>
                <w:sz w:val="24"/>
                <w:szCs w:val="24"/>
              </w:rPr>
              <w:t>Насдак</w:t>
            </w:r>
            <w:proofErr w:type="spellEnd"/>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F2" w:rsidRDefault="00FF4EF2" w:rsidP="003830AE">
      <w:r>
        <w:separator/>
      </w:r>
    </w:p>
  </w:endnote>
  <w:endnote w:type="continuationSeparator" w:id="0">
    <w:p w:rsidR="00FF4EF2" w:rsidRDefault="00FF4EF2"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5524D6">
      <w:rPr>
        <w:noProof/>
      </w:rPr>
      <w:t>13</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F2" w:rsidRDefault="00FF4EF2" w:rsidP="003830AE">
      <w:r>
        <w:separator/>
      </w:r>
    </w:p>
  </w:footnote>
  <w:footnote w:type="continuationSeparator" w:id="0">
    <w:p w:rsidR="00FF4EF2" w:rsidRDefault="00FF4EF2"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F013EC" w:rsidRPr="00BB1F30" w:rsidRDefault="00F013EC" w:rsidP="00F013EC">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53D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36AE"/>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C6D67"/>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558B"/>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671F2"/>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4D6"/>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29AB"/>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0812"/>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45CAC"/>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031A"/>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AF79E8"/>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19B3"/>
    <w:rsid w:val="00BF2B65"/>
    <w:rsid w:val="00BF6E4D"/>
    <w:rsid w:val="00BF7014"/>
    <w:rsid w:val="00BF759F"/>
    <w:rsid w:val="00C033D4"/>
    <w:rsid w:val="00C034EB"/>
    <w:rsid w:val="00C050F3"/>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1338"/>
    <w:rsid w:val="00E41AA0"/>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3EC"/>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592F"/>
    <w:rsid w:val="00FA651B"/>
    <w:rsid w:val="00FB6BD7"/>
    <w:rsid w:val="00FB6DC4"/>
    <w:rsid w:val="00FC67FF"/>
    <w:rsid w:val="00FC6BA3"/>
    <w:rsid w:val="00FC71CE"/>
    <w:rsid w:val="00FD60A2"/>
    <w:rsid w:val="00FE48C0"/>
    <w:rsid w:val="00FF4895"/>
    <w:rsid w:val="00FF4EF2"/>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05A4-AABE-446D-800E-C9F0C247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19699</Words>
  <Characters>112285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131721</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4</cp:revision>
  <cp:lastPrinted>2019-12-04T10:13:00Z</cp:lastPrinted>
  <dcterms:created xsi:type="dcterms:W3CDTF">2020-07-24T14:31:00Z</dcterms:created>
  <dcterms:modified xsi:type="dcterms:W3CDTF">2020-07-24T14:33:00Z</dcterms:modified>
</cp:coreProperties>
</file>